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A1633" w14:textId="50801849" w:rsidR="006D693D" w:rsidRPr="006F1070" w:rsidRDefault="003E5D10">
      <w:pPr>
        <w:rPr>
          <w:b/>
          <w:bCs/>
          <w:u w:val="single"/>
        </w:rPr>
      </w:pPr>
      <w:r w:rsidRPr="006F1070">
        <w:rPr>
          <w:b/>
          <w:bCs/>
          <w:u w:val="single"/>
        </w:rPr>
        <w:t>NIP</w:t>
      </w:r>
      <w:r w:rsidR="006F1070" w:rsidRPr="006F1070">
        <w:rPr>
          <w:b/>
          <w:bCs/>
          <w:u w:val="single"/>
        </w:rPr>
        <w:t xml:space="preserve"> Session Structures for each animation</w:t>
      </w:r>
    </w:p>
    <w:p w14:paraId="74F29CF5" w14:textId="5A3C9EEF" w:rsidR="003E5D10" w:rsidRPr="006F1070" w:rsidRDefault="003E5D10">
      <w:pPr>
        <w:rPr>
          <w:u w:val="single"/>
        </w:rPr>
      </w:pPr>
      <w:r w:rsidRPr="006F1070">
        <w:rPr>
          <w:u w:val="single"/>
        </w:rPr>
        <w:t>Session 1:</w:t>
      </w:r>
      <w:r w:rsidR="006F1070">
        <w:rPr>
          <w:u w:val="single"/>
        </w:rPr>
        <w:t xml:space="preserve"> (see training module 3)</w:t>
      </w:r>
    </w:p>
    <w:p w14:paraId="1A7C5B91" w14:textId="77777777" w:rsidR="003E5D10" w:rsidRDefault="003E5D10" w:rsidP="006F1070">
      <w:pPr>
        <w:pStyle w:val="ListParagraph"/>
        <w:numPr>
          <w:ilvl w:val="0"/>
          <w:numId w:val="3"/>
        </w:numPr>
      </w:pPr>
      <w:r>
        <w:t>Use scaffolding strategies to support the children to describe what is happening.</w:t>
      </w:r>
    </w:p>
    <w:p w14:paraId="7D722AEE" w14:textId="77777777" w:rsidR="006F1070" w:rsidRDefault="003E5D10" w:rsidP="006F1070">
      <w:pPr>
        <w:pStyle w:val="ListParagraph"/>
        <w:numPr>
          <w:ilvl w:val="0"/>
          <w:numId w:val="3"/>
        </w:numPr>
      </w:pPr>
      <w:r>
        <w:t>Record any unknown vocabulary</w:t>
      </w:r>
    </w:p>
    <w:p w14:paraId="143C4183" w14:textId="023A1A49" w:rsidR="008F20A7" w:rsidRDefault="0036604E" w:rsidP="006F1070">
      <w:pPr>
        <w:pStyle w:val="ListParagraph"/>
        <w:numPr>
          <w:ilvl w:val="0"/>
          <w:numId w:val="3"/>
        </w:numPr>
      </w:pPr>
      <w:r>
        <w:t>Children sequenc</w:t>
      </w:r>
      <w:r w:rsidR="006F1070">
        <w:t>e</w:t>
      </w:r>
      <w:r>
        <w:t xml:space="preserve"> the cards</w:t>
      </w:r>
      <w:r w:rsidR="006F1070">
        <w:t xml:space="preserve"> and re-tell the story</w:t>
      </w:r>
    </w:p>
    <w:p w14:paraId="32061327" w14:textId="012ED2E0" w:rsidR="006F1070" w:rsidRDefault="006F1070" w:rsidP="006F1070">
      <w:pPr>
        <w:rPr>
          <w:i/>
          <w:iCs/>
        </w:rPr>
      </w:pPr>
      <w:r>
        <w:rPr>
          <w:i/>
          <w:iCs/>
        </w:rPr>
        <w:t xml:space="preserve">Resources: </w:t>
      </w:r>
    </w:p>
    <w:p w14:paraId="7C5C9A50" w14:textId="6D92EA35" w:rsidR="006F1070" w:rsidRDefault="006F1070" w:rsidP="006F1070">
      <w:pPr>
        <w:pStyle w:val="ListParagraph"/>
        <w:numPr>
          <w:ilvl w:val="0"/>
          <w:numId w:val="5"/>
        </w:numPr>
        <w:rPr>
          <w:i/>
          <w:iCs/>
        </w:rPr>
      </w:pPr>
      <w:r>
        <w:rPr>
          <w:i/>
          <w:iCs/>
        </w:rPr>
        <w:t>Laptop or tablet with connection to internet</w:t>
      </w:r>
    </w:p>
    <w:p w14:paraId="01324685" w14:textId="35889991" w:rsidR="006F1070" w:rsidRPr="006F1070" w:rsidRDefault="006F1070" w:rsidP="006F1070">
      <w:pPr>
        <w:pStyle w:val="ListParagraph"/>
        <w:numPr>
          <w:ilvl w:val="0"/>
          <w:numId w:val="5"/>
        </w:numPr>
        <w:rPr>
          <w:i/>
          <w:iCs/>
        </w:rPr>
      </w:pPr>
      <w:r>
        <w:rPr>
          <w:i/>
          <w:iCs/>
        </w:rPr>
        <w:t>Story sequencing cards</w:t>
      </w:r>
    </w:p>
    <w:p w14:paraId="66AA08D7" w14:textId="77777777" w:rsidR="003E5D10" w:rsidRDefault="003E5D10"/>
    <w:p w14:paraId="24222089" w14:textId="5D7A81AD" w:rsidR="003E5D10" w:rsidRPr="006F1070" w:rsidRDefault="003E5D10">
      <w:pPr>
        <w:rPr>
          <w:u w:val="single"/>
        </w:rPr>
      </w:pPr>
      <w:r w:rsidRPr="006F1070">
        <w:rPr>
          <w:u w:val="single"/>
        </w:rPr>
        <w:t>Session 2:</w:t>
      </w:r>
      <w:r w:rsidR="006F1070">
        <w:rPr>
          <w:u w:val="single"/>
        </w:rPr>
        <w:t xml:space="preserve"> (see training module 4)</w:t>
      </w:r>
    </w:p>
    <w:p w14:paraId="4C46E7FC" w14:textId="75552778" w:rsidR="003E5D10" w:rsidRDefault="006F1070" w:rsidP="006F1070">
      <w:pPr>
        <w:pStyle w:val="ListParagraph"/>
        <w:numPr>
          <w:ilvl w:val="0"/>
          <w:numId w:val="4"/>
        </w:numPr>
      </w:pPr>
      <w:r>
        <w:t>Children listen to the a</w:t>
      </w:r>
      <w:r w:rsidR="003E5D10">
        <w:t>dult tell</w:t>
      </w:r>
      <w:r>
        <w:t>ing</w:t>
      </w:r>
      <w:r w:rsidR="003E5D10">
        <w:t xml:space="preserve"> the sto</w:t>
      </w:r>
      <w:r w:rsidR="0036604E">
        <w:t xml:space="preserve">ry </w:t>
      </w:r>
      <w:r>
        <w:t>(</w:t>
      </w:r>
      <w:r w:rsidR="0036604E">
        <w:t>script</w:t>
      </w:r>
      <w:r>
        <w:t xml:space="preserve"> provided in resource pack).  Adult</w:t>
      </w:r>
      <w:r w:rsidR="003D3C67">
        <w:t xml:space="preserve"> put</w:t>
      </w:r>
      <w:r>
        <w:t>s</w:t>
      </w:r>
      <w:r w:rsidR="003D3C67">
        <w:t xml:space="preserve"> the sequencing cards out</w:t>
      </w:r>
      <w:r>
        <w:t xml:space="preserve"> as they tell the story.</w:t>
      </w:r>
    </w:p>
    <w:p w14:paraId="573E7B92" w14:textId="751D78D0" w:rsidR="003E5D10" w:rsidRDefault="006F1070" w:rsidP="006F1070">
      <w:pPr>
        <w:pStyle w:val="ListParagraph"/>
        <w:numPr>
          <w:ilvl w:val="0"/>
          <w:numId w:val="4"/>
        </w:numPr>
      </w:pPr>
      <w:r>
        <w:t>D</w:t>
      </w:r>
      <w:r w:rsidR="003E5D10">
        <w:t>iscuss</w:t>
      </w:r>
      <w:r>
        <w:t>ion of</w:t>
      </w:r>
      <w:r w:rsidR="003E5D10">
        <w:t xml:space="preserve"> Story Grammar Elements</w:t>
      </w:r>
      <w:r w:rsidR="0036604E">
        <w:t xml:space="preserve"> using the visual prompts</w:t>
      </w:r>
      <w:r>
        <w:t>.  Adult presents elements, placing them under the appropriate picture, and discusses them with the children</w:t>
      </w:r>
    </w:p>
    <w:p w14:paraId="131785C1" w14:textId="77777777" w:rsidR="003E5D10" w:rsidRDefault="003E5D10">
      <w:r>
        <w:t>- who is the story about</w:t>
      </w:r>
    </w:p>
    <w:p w14:paraId="0872FE4E" w14:textId="77777777" w:rsidR="003E5D10" w:rsidRDefault="003E5D10">
      <w:r>
        <w:t>- where does the story take place</w:t>
      </w:r>
    </w:p>
    <w:p w14:paraId="3E92AADC" w14:textId="77777777" w:rsidR="003E5D10" w:rsidRDefault="003E5D10">
      <w:r>
        <w:t>- what happens at the start of the story</w:t>
      </w:r>
    </w:p>
    <w:p w14:paraId="1BB1A06D" w14:textId="77777777" w:rsidR="003E5D10" w:rsidRDefault="003E5D10">
      <w:r>
        <w:t>- what is the problem in this story</w:t>
      </w:r>
    </w:p>
    <w:p w14:paraId="08643BA9" w14:textId="77777777" w:rsidR="003E5D10" w:rsidRDefault="003E5D10">
      <w:r>
        <w:t>- how is the problem solved</w:t>
      </w:r>
    </w:p>
    <w:p w14:paraId="08516F81" w14:textId="77777777" w:rsidR="003E5D10" w:rsidRPr="006F1070" w:rsidRDefault="0036604E" w:rsidP="003E5D10">
      <w:pPr>
        <w:rPr>
          <w:i/>
          <w:iCs/>
        </w:rPr>
      </w:pPr>
      <w:r w:rsidRPr="006F1070">
        <w:rPr>
          <w:i/>
          <w:iCs/>
        </w:rPr>
        <w:t>Teacher models the script after each bit</w:t>
      </w:r>
      <w:r w:rsidR="003E5D10" w:rsidRPr="006F1070">
        <w:rPr>
          <w:i/>
          <w:iCs/>
        </w:rPr>
        <w:t xml:space="preserve"> </w:t>
      </w:r>
    </w:p>
    <w:p w14:paraId="372F68AD" w14:textId="77777777" w:rsidR="003E5D10" w:rsidRDefault="003E5D10">
      <w:r>
        <w:t xml:space="preserve"> “this is a story about……</w:t>
      </w:r>
    </w:p>
    <w:p w14:paraId="30CF9342" w14:textId="77777777" w:rsidR="003E5D10" w:rsidRDefault="003E5D10">
      <w:r>
        <w:t>“It takes place….</w:t>
      </w:r>
    </w:p>
    <w:p w14:paraId="26511FB9" w14:textId="77777777" w:rsidR="003E5D10" w:rsidRDefault="003E5D10">
      <w:r>
        <w:t>“at the start of the story….</w:t>
      </w:r>
    </w:p>
    <w:p w14:paraId="113AC065" w14:textId="77777777" w:rsidR="003E5D10" w:rsidRDefault="003E5D10">
      <w:r>
        <w:t>“the problem in the story is that…..</w:t>
      </w:r>
    </w:p>
    <w:p w14:paraId="15F3A169" w14:textId="77777777" w:rsidR="003E5D10" w:rsidRDefault="003E5D10">
      <w:r>
        <w:t>“x solves the problem by……”</w:t>
      </w:r>
    </w:p>
    <w:p w14:paraId="62666AB6" w14:textId="646C6D80" w:rsidR="006F1070" w:rsidRDefault="006F1070" w:rsidP="006F1070">
      <w:pPr>
        <w:pStyle w:val="ListParagraph"/>
        <w:numPr>
          <w:ilvl w:val="0"/>
          <w:numId w:val="9"/>
        </w:numPr>
      </w:pPr>
      <w:r>
        <w:t>Question formulation: using the sequencing cards and question prompt cards, children take the role of the adult and ask each other questions.</w:t>
      </w:r>
    </w:p>
    <w:p w14:paraId="2EB1C1EF" w14:textId="1249013C" w:rsidR="006F1070" w:rsidRPr="006F1070" w:rsidRDefault="006F1070" w:rsidP="006F1070">
      <w:pPr>
        <w:pStyle w:val="ListParagraph"/>
        <w:numPr>
          <w:ilvl w:val="0"/>
          <w:numId w:val="9"/>
        </w:numPr>
      </w:pPr>
      <w:r>
        <w:t>Children re-tell the story using the sequencing cards as support</w:t>
      </w:r>
    </w:p>
    <w:p w14:paraId="4968C0DB" w14:textId="49552482" w:rsidR="003D3C67" w:rsidRPr="006F1070" w:rsidRDefault="003D3C67" w:rsidP="003D3C67">
      <w:pPr>
        <w:rPr>
          <w:i/>
          <w:iCs/>
        </w:rPr>
      </w:pPr>
      <w:r w:rsidRPr="006F1070">
        <w:rPr>
          <w:i/>
          <w:iCs/>
        </w:rPr>
        <w:t>Resources:</w:t>
      </w:r>
    </w:p>
    <w:p w14:paraId="52BB6627" w14:textId="77777777" w:rsidR="003D3C67" w:rsidRPr="006F1070" w:rsidRDefault="003D3C67" w:rsidP="006F1070">
      <w:pPr>
        <w:pStyle w:val="ListParagraph"/>
        <w:numPr>
          <w:ilvl w:val="0"/>
          <w:numId w:val="7"/>
        </w:numPr>
        <w:rPr>
          <w:i/>
          <w:iCs/>
        </w:rPr>
      </w:pPr>
      <w:r w:rsidRPr="006F1070">
        <w:rPr>
          <w:i/>
          <w:iCs/>
        </w:rPr>
        <w:t>Script for the story</w:t>
      </w:r>
    </w:p>
    <w:p w14:paraId="7A4AC2C7" w14:textId="77777777" w:rsidR="003D3C67" w:rsidRPr="006F1070" w:rsidRDefault="003D3C67" w:rsidP="006F1070">
      <w:pPr>
        <w:pStyle w:val="ListParagraph"/>
        <w:numPr>
          <w:ilvl w:val="0"/>
          <w:numId w:val="7"/>
        </w:numPr>
        <w:rPr>
          <w:i/>
          <w:iCs/>
        </w:rPr>
      </w:pPr>
      <w:r w:rsidRPr="006F1070">
        <w:rPr>
          <w:i/>
          <w:iCs/>
        </w:rPr>
        <w:t>Sequencing cards</w:t>
      </w:r>
    </w:p>
    <w:p w14:paraId="211F399E" w14:textId="77777777" w:rsidR="003D3C67" w:rsidRPr="006F1070" w:rsidRDefault="003D3C67" w:rsidP="006F1070">
      <w:pPr>
        <w:pStyle w:val="ListParagraph"/>
        <w:numPr>
          <w:ilvl w:val="0"/>
          <w:numId w:val="7"/>
        </w:numPr>
        <w:rPr>
          <w:i/>
          <w:iCs/>
        </w:rPr>
      </w:pPr>
      <w:r w:rsidRPr="006F1070">
        <w:rPr>
          <w:i/>
          <w:iCs/>
        </w:rPr>
        <w:lastRenderedPageBreak/>
        <w:t>Story grammar prompt cards</w:t>
      </w:r>
    </w:p>
    <w:p w14:paraId="45F21679" w14:textId="77777777" w:rsidR="008F20A7" w:rsidRDefault="008F20A7" w:rsidP="008F20A7">
      <w:pPr>
        <w:pStyle w:val="ListParagraph"/>
      </w:pPr>
    </w:p>
    <w:p w14:paraId="02CEE566" w14:textId="3F52072F" w:rsidR="003E5D10" w:rsidRPr="006F1070" w:rsidRDefault="003E5D10" w:rsidP="003E5D10">
      <w:pPr>
        <w:rPr>
          <w:u w:val="single"/>
        </w:rPr>
      </w:pPr>
      <w:r w:rsidRPr="006F1070">
        <w:rPr>
          <w:u w:val="single"/>
        </w:rPr>
        <w:t>Session 3:</w:t>
      </w:r>
      <w:r w:rsidR="006F1070" w:rsidRPr="006F1070">
        <w:rPr>
          <w:u w:val="single"/>
        </w:rPr>
        <w:t xml:space="preserve"> (training module 5)</w:t>
      </w:r>
    </w:p>
    <w:p w14:paraId="56433685" w14:textId="77777777" w:rsidR="003E5D10" w:rsidRDefault="003E5D10" w:rsidP="006F1070">
      <w:pPr>
        <w:pStyle w:val="ListParagraph"/>
        <w:numPr>
          <w:ilvl w:val="0"/>
          <w:numId w:val="6"/>
        </w:numPr>
      </w:pPr>
      <w:r>
        <w:t>Re</w:t>
      </w:r>
      <w:r w:rsidR="0036604E">
        <w:t>-</w:t>
      </w:r>
      <w:r>
        <w:t>watch the animation, stopping it at each point to discuss:</w:t>
      </w:r>
    </w:p>
    <w:p w14:paraId="6B8F7C8F" w14:textId="77777777" w:rsidR="003E5D10" w:rsidRDefault="003E5D10" w:rsidP="005503B8">
      <w:pPr>
        <w:pStyle w:val="ListParagraph"/>
        <w:numPr>
          <w:ilvl w:val="0"/>
          <w:numId w:val="2"/>
        </w:numPr>
      </w:pPr>
      <w:r>
        <w:t>how the characters feel</w:t>
      </w:r>
    </w:p>
    <w:p w14:paraId="7AAA6E89" w14:textId="77777777" w:rsidR="003E5D10" w:rsidRDefault="003E5D10" w:rsidP="003E5D10">
      <w:pPr>
        <w:pStyle w:val="ListParagraph"/>
        <w:numPr>
          <w:ilvl w:val="0"/>
          <w:numId w:val="2"/>
        </w:numPr>
      </w:pPr>
      <w:r>
        <w:t>Why they feel that way</w:t>
      </w:r>
    </w:p>
    <w:p w14:paraId="775F6FE2" w14:textId="77777777" w:rsidR="003E5D10" w:rsidRDefault="003E5D10" w:rsidP="003E5D10">
      <w:pPr>
        <w:pStyle w:val="ListParagraph"/>
        <w:numPr>
          <w:ilvl w:val="0"/>
          <w:numId w:val="2"/>
        </w:numPr>
      </w:pPr>
      <w:r>
        <w:t>How we know they feel that way</w:t>
      </w:r>
    </w:p>
    <w:p w14:paraId="23542385" w14:textId="77777777" w:rsidR="003E5D10" w:rsidRDefault="0036604E" w:rsidP="003E5D10">
      <w:pPr>
        <w:pStyle w:val="ListParagraph"/>
      </w:pPr>
      <w:r>
        <w:t xml:space="preserve">Teacher models </w:t>
      </w:r>
      <w:r w:rsidR="003E5D10">
        <w:t>scripts:</w:t>
      </w:r>
    </w:p>
    <w:p w14:paraId="6DE366E0" w14:textId="77777777" w:rsidR="003E5D10" w:rsidRDefault="003E5D10" w:rsidP="003E5D10">
      <w:pPr>
        <w:pStyle w:val="ListParagraph"/>
      </w:pPr>
      <w:r>
        <w:t>“ x feels…….</w:t>
      </w:r>
    </w:p>
    <w:p w14:paraId="47EE9D1B" w14:textId="77777777" w:rsidR="003E5D10" w:rsidRDefault="003E5D10" w:rsidP="003E5D10">
      <w:pPr>
        <w:pStyle w:val="ListParagraph"/>
      </w:pPr>
      <w:r>
        <w:t>“ he feels…..because</w:t>
      </w:r>
    </w:p>
    <w:p w14:paraId="280DE6DB" w14:textId="15C119BD" w:rsidR="003E5D10" w:rsidRDefault="003E5D10" w:rsidP="003E5D10">
      <w:pPr>
        <w:pStyle w:val="ListParagraph"/>
      </w:pPr>
      <w:r>
        <w:t>“ we know he feels…… because</w:t>
      </w:r>
    </w:p>
    <w:p w14:paraId="1A6721FE" w14:textId="4BB8DB57" w:rsidR="006F1070" w:rsidRDefault="006F1070" w:rsidP="006F1070">
      <w:pPr>
        <w:pStyle w:val="ListParagraph"/>
        <w:numPr>
          <w:ilvl w:val="0"/>
          <w:numId w:val="6"/>
        </w:numPr>
      </w:pPr>
      <w:r>
        <w:t>Using the story grammar cards for support the children re-tell the story one last time.</w:t>
      </w:r>
    </w:p>
    <w:p w14:paraId="6597ACE2" w14:textId="77777777" w:rsidR="006F1070" w:rsidRDefault="008F20A7" w:rsidP="008F20A7">
      <w:pPr>
        <w:ind w:left="360"/>
        <w:rPr>
          <w:i/>
          <w:iCs/>
        </w:rPr>
      </w:pPr>
      <w:r w:rsidRPr="006F1070">
        <w:rPr>
          <w:i/>
          <w:iCs/>
        </w:rPr>
        <w:t xml:space="preserve">Resources: </w:t>
      </w:r>
    </w:p>
    <w:p w14:paraId="53366131" w14:textId="77777777" w:rsidR="006F1070" w:rsidRPr="006F1070" w:rsidRDefault="008F20A7" w:rsidP="006F1070">
      <w:pPr>
        <w:pStyle w:val="ListParagraph"/>
        <w:numPr>
          <w:ilvl w:val="0"/>
          <w:numId w:val="8"/>
        </w:numPr>
        <w:rPr>
          <w:i/>
          <w:iCs/>
        </w:rPr>
      </w:pPr>
      <w:r w:rsidRPr="006F1070">
        <w:rPr>
          <w:i/>
          <w:iCs/>
        </w:rPr>
        <w:t>story grammar prompts</w:t>
      </w:r>
    </w:p>
    <w:p w14:paraId="1ECC9E6B" w14:textId="03BF0BDA" w:rsidR="008F20A7" w:rsidRPr="006F1070" w:rsidRDefault="008F20A7" w:rsidP="006F1070">
      <w:pPr>
        <w:pStyle w:val="ListParagraph"/>
        <w:numPr>
          <w:ilvl w:val="0"/>
          <w:numId w:val="8"/>
        </w:numPr>
        <w:rPr>
          <w:i/>
          <w:iCs/>
        </w:rPr>
      </w:pPr>
      <w:r w:rsidRPr="006F1070">
        <w:rPr>
          <w:i/>
          <w:iCs/>
        </w:rPr>
        <w:t>question prompts</w:t>
      </w:r>
    </w:p>
    <w:p w14:paraId="2AE6268B" w14:textId="36B4A4E5" w:rsidR="003E5D10" w:rsidRPr="006F1070" w:rsidRDefault="003E5D10" w:rsidP="006F1070">
      <w:pPr>
        <w:pStyle w:val="ListParagraph"/>
        <w:numPr>
          <w:ilvl w:val="0"/>
          <w:numId w:val="8"/>
        </w:numPr>
        <w:rPr>
          <w:i/>
          <w:iCs/>
        </w:rPr>
      </w:pPr>
      <w:r w:rsidRPr="006F1070">
        <w:rPr>
          <w:i/>
          <w:iCs/>
        </w:rPr>
        <w:t>emotional vocabulary board</w:t>
      </w:r>
    </w:p>
    <w:p w14:paraId="5A617AC3" w14:textId="6880D887" w:rsidR="003E5D10" w:rsidRDefault="003E5D10" w:rsidP="003E5D10"/>
    <w:p w14:paraId="31FF9101" w14:textId="5529769F" w:rsidR="00F55CA6" w:rsidRDefault="00F55CA6" w:rsidP="003E5D10">
      <w:r>
        <w:rPr>
          <w:rFonts w:cstheme="minorHAnsi"/>
        </w:rPr>
        <w:t>©</w:t>
      </w:r>
      <w:r>
        <w:t xml:space="preserve"> Sheffield Speech and Language Therapy Services</w:t>
      </w:r>
    </w:p>
    <w:sectPr w:rsidR="00F55C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46D05"/>
    <w:multiLevelType w:val="hybridMultilevel"/>
    <w:tmpl w:val="5B2C1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118CB"/>
    <w:multiLevelType w:val="hybridMultilevel"/>
    <w:tmpl w:val="9790D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77DCA"/>
    <w:multiLevelType w:val="hybridMultilevel"/>
    <w:tmpl w:val="D3980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A5EBC"/>
    <w:multiLevelType w:val="hybridMultilevel"/>
    <w:tmpl w:val="0E8C6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161E2"/>
    <w:multiLevelType w:val="hybridMultilevel"/>
    <w:tmpl w:val="C9CE78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733F72"/>
    <w:multiLevelType w:val="hybridMultilevel"/>
    <w:tmpl w:val="E084E71A"/>
    <w:lvl w:ilvl="0" w:tplc="4DA6475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243D8"/>
    <w:multiLevelType w:val="hybridMultilevel"/>
    <w:tmpl w:val="13D640DA"/>
    <w:lvl w:ilvl="0" w:tplc="5CB60D3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F1AF1"/>
    <w:multiLevelType w:val="hybridMultilevel"/>
    <w:tmpl w:val="66100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B39CF"/>
    <w:multiLevelType w:val="hybridMultilevel"/>
    <w:tmpl w:val="CF884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736247">
    <w:abstractNumId w:val="6"/>
  </w:num>
  <w:num w:numId="2" w16cid:durableId="1867674557">
    <w:abstractNumId w:val="5"/>
  </w:num>
  <w:num w:numId="3" w16cid:durableId="1140879228">
    <w:abstractNumId w:val="3"/>
  </w:num>
  <w:num w:numId="4" w16cid:durableId="374308784">
    <w:abstractNumId w:val="2"/>
  </w:num>
  <w:num w:numId="5" w16cid:durableId="232394642">
    <w:abstractNumId w:val="8"/>
  </w:num>
  <w:num w:numId="6" w16cid:durableId="330136665">
    <w:abstractNumId w:val="1"/>
  </w:num>
  <w:num w:numId="7" w16cid:durableId="187722282">
    <w:abstractNumId w:val="0"/>
  </w:num>
  <w:num w:numId="8" w16cid:durableId="756555069">
    <w:abstractNumId w:val="4"/>
  </w:num>
  <w:num w:numId="9" w16cid:durableId="12759402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D10"/>
    <w:rsid w:val="000E051A"/>
    <w:rsid w:val="00153A96"/>
    <w:rsid w:val="001C4E27"/>
    <w:rsid w:val="0036604E"/>
    <w:rsid w:val="003D3C67"/>
    <w:rsid w:val="003E5D10"/>
    <w:rsid w:val="005503B8"/>
    <w:rsid w:val="006D276F"/>
    <w:rsid w:val="006F1070"/>
    <w:rsid w:val="008F20A7"/>
    <w:rsid w:val="00E110FD"/>
    <w:rsid w:val="00F5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DFAB2"/>
  <w15:docId w15:val="{8781FCD0-B8B3-4356-8DAC-06CB9F95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D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Childrens NHS Foundation Trust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Woods</dc:creator>
  <cp:lastModifiedBy>WOODS, Alice (SHEFFIELD CHILDREN'S NHS FOUNDATION TRUST)</cp:lastModifiedBy>
  <cp:revision>3</cp:revision>
  <cp:lastPrinted>2022-02-17T09:22:00Z</cp:lastPrinted>
  <dcterms:created xsi:type="dcterms:W3CDTF">2022-05-23T18:23:00Z</dcterms:created>
  <dcterms:modified xsi:type="dcterms:W3CDTF">2022-05-23T21:00:00Z</dcterms:modified>
</cp:coreProperties>
</file>