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F5A5" w14:textId="77777777" w:rsidR="009B6564" w:rsidRDefault="009B6564" w:rsidP="003060FE">
      <w:pPr>
        <w:pStyle w:val="Heading1"/>
        <w:jc w:val="center"/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</w:pPr>
      <w:r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  <w:t>DfE Approved</w:t>
      </w:r>
    </w:p>
    <w:p w14:paraId="7A50FB5D" w14:textId="50BECADA" w:rsidR="00C94DC4" w:rsidRPr="00EC1AC9" w:rsidRDefault="00C94DC4" w:rsidP="003060FE">
      <w:pPr>
        <w:pStyle w:val="Heading1"/>
        <w:jc w:val="center"/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</w:pPr>
      <w:r w:rsidRPr="00EC1AC9"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  <w:t xml:space="preserve">Senior Mental Health Lead Training </w:t>
      </w:r>
    </w:p>
    <w:p w14:paraId="0380A835" w14:textId="77777777" w:rsidR="00373622" w:rsidRDefault="00373622" w:rsidP="00373622">
      <w:pPr>
        <w:pStyle w:val="Heading2"/>
        <w:jc w:val="center"/>
      </w:pPr>
    </w:p>
    <w:p w14:paraId="7D05C942" w14:textId="79C1992C" w:rsidR="00E42D3A" w:rsidRDefault="002378F4" w:rsidP="00373622">
      <w:pPr>
        <w:pStyle w:val="Heading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Healthy Minds</w:t>
      </w:r>
      <w:r w:rsidR="00E42D3A">
        <w:rPr>
          <w:rFonts w:ascii="Arial" w:hAnsi="Arial" w:cs="Arial"/>
          <w:b/>
          <w:bCs/>
          <w:sz w:val="28"/>
          <w:szCs w:val="28"/>
        </w:rPr>
        <w:t xml:space="preserve"> are approved Department for Education</w:t>
      </w:r>
    </w:p>
    <w:p w14:paraId="35B4760B" w14:textId="2B2ED1F0" w:rsidR="00365626" w:rsidRDefault="00E41A98" w:rsidP="00373622">
      <w:pPr>
        <w:pStyle w:val="Heading2"/>
        <w:jc w:val="center"/>
        <w:rPr>
          <w:rFonts w:ascii="Arial" w:hAnsi="Arial" w:cs="Arial"/>
          <w:b/>
          <w:bCs/>
          <w:sz w:val="28"/>
          <w:szCs w:val="28"/>
        </w:rPr>
      </w:pPr>
      <w:r w:rsidRPr="004F1D41">
        <w:rPr>
          <w:rFonts w:ascii="Arial" w:hAnsi="Arial" w:cs="Arial"/>
          <w:b/>
          <w:bCs/>
          <w:sz w:val="28"/>
          <w:szCs w:val="28"/>
        </w:rPr>
        <w:t xml:space="preserve">Senior Mental Health Lead </w:t>
      </w:r>
      <w:r w:rsidR="00C94DC4" w:rsidRPr="004F1D41">
        <w:rPr>
          <w:rFonts w:ascii="Arial" w:hAnsi="Arial" w:cs="Arial"/>
          <w:b/>
          <w:bCs/>
          <w:sz w:val="28"/>
          <w:szCs w:val="28"/>
        </w:rPr>
        <w:t>trai</w:t>
      </w:r>
      <w:r w:rsidR="002378F4">
        <w:rPr>
          <w:rFonts w:ascii="Arial" w:hAnsi="Arial" w:cs="Arial"/>
          <w:b/>
          <w:bCs/>
          <w:sz w:val="28"/>
          <w:szCs w:val="28"/>
        </w:rPr>
        <w:t>ner</w:t>
      </w:r>
      <w:r w:rsidR="003060FE">
        <w:rPr>
          <w:rFonts w:ascii="Arial" w:hAnsi="Arial" w:cs="Arial"/>
          <w:b/>
          <w:bCs/>
          <w:sz w:val="28"/>
          <w:szCs w:val="28"/>
        </w:rPr>
        <w:t>s</w:t>
      </w:r>
    </w:p>
    <w:p w14:paraId="3E38BB1B" w14:textId="77777777" w:rsidR="00110A20" w:rsidRPr="00110A20" w:rsidRDefault="00110A20" w:rsidP="00110A20"/>
    <w:p w14:paraId="537024EB" w14:textId="0B612AE5" w:rsidR="00B56293" w:rsidRDefault="00365626" w:rsidP="0082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Senior Mental Health Lead role</w:t>
      </w:r>
      <w:r w:rsidR="00DE4D42">
        <w:rPr>
          <w:rFonts w:ascii="Arial" w:hAnsi="Arial" w:cs="Arial"/>
          <w:sz w:val="24"/>
          <w:szCs w:val="24"/>
        </w:rPr>
        <w:t xml:space="preserve"> is recommended by </w:t>
      </w:r>
      <w:r w:rsidR="005C248F">
        <w:rPr>
          <w:rFonts w:ascii="Arial" w:hAnsi="Arial" w:cs="Arial"/>
          <w:sz w:val="24"/>
          <w:szCs w:val="24"/>
        </w:rPr>
        <w:t xml:space="preserve">the </w:t>
      </w:r>
      <w:r w:rsidR="00DE4D42">
        <w:rPr>
          <w:rFonts w:ascii="Arial" w:hAnsi="Arial" w:cs="Arial"/>
          <w:sz w:val="24"/>
          <w:szCs w:val="24"/>
        </w:rPr>
        <w:t>Department of Education</w:t>
      </w:r>
      <w:r w:rsidR="00533D7E">
        <w:rPr>
          <w:rFonts w:ascii="Arial" w:hAnsi="Arial" w:cs="Arial"/>
          <w:sz w:val="24"/>
          <w:szCs w:val="24"/>
        </w:rPr>
        <w:t>.</w:t>
      </w:r>
      <w:r w:rsidR="00DE4D42">
        <w:rPr>
          <w:rFonts w:ascii="Arial" w:hAnsi="Arial" w:cs="Arial"/>
          <w:sz w:val="24"/>
          <w:szCs w:val="24"/>
        </w:rPr>
        <w:t xml:space="preserve"> </w:t>
      </w:r>
      <w:r w:rsidR="00533D7E">
        <w:rPr>
          <w:rFonts w:ascii="Arial" w:hAnsi="Arial" w:cs="Arial"/>
          <w:sz w:val="24"/>
          <w:szCs w:val="24"/>
        </w:rPr>
        <w:t>G</w:t>
      </w:r>
      <w:r w:rsidR="00DE4D42">
        <w:rPr>
          <w:rFonts w:ascii="Arial" w:hAnsi="Arial" w:cs="Arial"/>
          <w:sz w:val="24"/>
          <w:szCs w:val="24"/>
        </w:rPr>
        <w:t xml:space="preserve">rants of £1200 are available to attend </w:t>
      </w:r>
      <w:r w:rsidR="007F0E0A">
        <w:rPr>
          <w:rFonts w:ascii="Arial" w:hAnsi="Arial" w:cs="Arial"/>
          <w:sz w:val="24"/>
          <w:szCs w:val="24"/>
        </w:rPr>
        <w:t>the training for around a third of state schools and colleges</w:t>
      </w:r>
      <w:r w:rsidR="00DD331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F0E0A">
        <w:rPr>
          <w:rFonts w:ascii="Arial" w:hAnsi="Arial" w:cs="Arial"/>
          <w:sz w:val="24"/>
          <w:szCs w:val="24"/>
        </w:rPr>
        <w:t>.</w:t>
      </w:r>
      <w:r w:rsidR="00570428">
        <w:rPr>
          <w:rFonts w:ascii="Arial" w:hAnsi="Arial" w:cs="Arial"/>
          <w:sz w:val="24"/>
          <w:szCs w:val="24"/>
        </w:rPr>
        <w:t xml:space="preserve"> </w:t>
      </w:r>
    </w:p>
    <w:p w14:paraId="2627D3BA" w14:textId="35749CB9" w:rsidR="00DE4D42" w:rsidRDefault="00FE61C6" w:rsidP="0082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Minds training will deliver the nationally agreed </w:t>
      </w:r>
      <w:r w:rsidR="00727E1B">
        <w:rPr>
          <w:rFonts w:ascii="Arial" w:hAnsi="Arial" w:cs="Arial"/>
          <w:sz w:val="24"/>
          <w:szCs w:val="24"/>
        </w:rPr>
        <w:t xml:space="preserve">Senior Mental Health Lead </w:t>
      </w:r>
      <w:r>
        <w:rPr>
          <w:rFonts w:ascii="Arial" w:hAnsi="Arial" w:cs="Arial"/>
          <w:sz w:val="24"/>
          <w:szCs w:val="24"/>
        </w:rPr>
        <w:t>learning objectives</w:t>
      </w:r>
      <w:r w:rsidR="00727E1B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A0F6D">
        <w:rPr>
          <w:rFonts w:ascii="Arial" w:hAnsi="Arial" w:cs="Arial"/>
          <w:sz w:val="24"/>
          <w:szCs w:val="24"/>
        </w:rPr>
        <w:t xml:space="preserve"> at a cost of £800</w:t>
      </w:r>
    </w:p>
    <w:p w14:paraId="032097D9" w14:textId="1F24C7F0" w:rsidR="001C5972" w:rsidRDefault="006F0B16" w:rsidP="0082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will be delivered by experienced senior CAMHS staff who have gained a wealth of experience</w:t>
      </w:r>
      <w:r w:rsidR="00772F71">
        <w:rPr>
          <w:rFonts w:ascii="Arial" w:hAnsi="Arial" w:cs="Arial"/>
          <w:sz w:val="24"/>
          <w:szCs w:val="24"/>
        </w:rPr>
        <w:t xml:space="preserve"> working in</w:t>
      </w:r>
      <w:r w:rsidR="004C3218">
        <w:rPr>
          <w:rFonts w:ascii="Arial" w:hAnsi="Arial" w:cs="Arial"/>
          <w:sz w:val="24"/>
          <w:szCs w:val="24"/>
        </w:rPr>
        <w:t xml:space="preserve"> </w:t>
      </w:r>
      <w:r w:rsidR="00C425A9">
        <w:rPr>
          <w:rFonts w:ascii="Arial" w:hAnsi="Arial" w:cs="Arial"/>
          <w:sz w:val="24"/>
          <w:szCs w:val="24"/>
        </w:rPr>
        <w:t xml:space="preserve">schools with </w:t>
      </w:r>
      <w:r w:rsidR="00772F71">
        <w:rPr>
          <w:rFonts w:ascii="Arial" w:hAnsi="Arial" w:cs="Arial"/>
          <w:sz w:val="24"/>
          <w:szCs w:val="24"/>
        </w:rPr>
        <w:t xml:space="preserve">Healthy Minds </w:t>
      </w:r>
      <w:r w:rsidR="00C425A9">
        <w:rPr>
          <w:rFonts w:ascii="Arial" w:hAnsi="Arial" w:cs="Arial"/>
          <w:sz w:val="24"/>
          <w:szCs w:val="24"/>
        </w:rPr>
        <w:t>over the last five years.</w:t>
      </w:r>
      <w:r w:rsidR="00DE69F6">
        <w:rPr>
          <w:rFonts w:ascii="Arial" w:hAnsi="Arial" w:cs="Arial"/>
          <w:sz w:val="24"/>
          <w:szCs w:val="24"/>
        </w:rPr>
        <w:t xml:space="preserve"> </w:t>
      </w:r>
      <w:r w:rsidR="00C425A9">
        <w:rPr>
          <w:rFonts w:ascii="Arial" w:hAnsi="Arial" w:cs="Arial"/>
          <w:sz w:val="24"/>
          <w:szCs w:val="24"/>
        </w:rPr>
        <w:t>T</w:t>
      </w:r>
      <w:r w:rsidR="00DE69F6">
        <w:rPr>
          <w:rFonts w:ascii="Arial" w:hAnsi="Arial" w:cs="Arial"/>
          <w:sz w:val="24"/>
          <w:szCs w:val="24"/>
        </w:rPr>
        <w:t xml:space="preserve">he wider Healthy Minds MHST team also includes </w:t>
      </w:r>
      <w:r w:rsidR="001C5972">
        <w:rPr>
          <w:rFonts w:ascii="Arial" w:hAnsi="Arial" w:cs="Arial"/>
          <w:sz w:val="24"/>
          <w:szCs w:val="24"/>
        </w:rPr>
        <w:t>qualified teaching staff and staff who have held key pastoral roles in schools</w:t>
      </w:r>
      <w:r w:rsidR="00772F71">
        <w:rPr>
          <w:rFonts w:ascii="Arial" w:hAnsi="Arial" w:cs="Arial"/>
          <w:sz w:val="24"/>
          <w:szCs w:val="24"/>
        </w:rPr>
        <w:t xml:space="preserve">. </w:t>
      </w:r>
    </w:p>
    <w:p w14:paraId="4C8BB1E2" w14:textId="15F6A994" w:rsidR="009327C4" w:rsidRDefault="009327C4" w:rsidP="0082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very aware of the</w:t>
      </w:r>
      <w:r w:rsidR="00E010EB">
        <w:rPr>
          <w:rFonts w:ascii="Arial" w:hAnsi="Arial" w:cs="Arial"/>
          <w:sz w:val="24"/>
          <w:szCs w:val="24"/>
        </w:rPr>
        <w:t xml:space="preserve"> knowledge and skills </w:t>
      </w:r>
      <w:r w:rsidR="008907D6">
        <w:rPr>
          <w:rFonts w:ascii="Arial" w:hAnsi="Arial" w:cs="Arial"/>
          <w:sz w:val="24"/>
          <w:szCs w:val="24"/>
        </w:rPr>
        <w:t xml:space="preserve">present </w:t>
      </w:r>
      <w:r w:rsidR="00E010EB">
        <w:rPr>
          <w:rFonts w:ascii="Arial" w:hAnsi="Arial" w:cs="Arial"/>
          <w:sz w:val="24"/>
          <w:szCs w:val="24"/>
        </w:rPr>
        <w:t xml:space="preserve">in Sheffield schools and </w:t>
      </w:r>
      <w:r w:rsidR="008907D6">
        <w:rPr>
          <w:rFonts w:ascii="Arial" w:hAnsi="Arial" w:cs="Arial"/>
          <w:sz w:val="24"/>
          <w:szCs w:val="24"/>
        </w:rPr>
        <w:t>the wealth of experience staff have acquired</w:t>
      </w:r>
      <w:r w:rsidR="00B86148">
        <w:rPr>
          <w:rFonts w:ascii="Arial" w:hAnsi="Arial" w:cs="Arial"/>
          <w:sz w:val="24"/>
          <w:szCs w:val="24"/>
        </w:rPr>
        <w:t>. O</w:t>
      </w:r>
      <w:r w:rsidR="00E010EB">
        <w:rPr>
          <w:rFonts w:ascii="Arial" w:hAnsi="Arial" w:cs="Arial"/>
          <w:sz w:val="24"/>
          <w:szCs w:val="24"/>
        </w:rPr>
        <w:t>ur training will protect time for discussion, sharing of practice and will flex to the need</w:t>
      </w:r>
      <w:r w:rsidR="001C5972">
        <w:rPr>
          <w:rFonts w:ascii="Arial" w:hAnsi="Arial" w:cs="Arial"/>
          <w:sz w:val="24"/>
          <w:szCs w:val="24"/>
        </w:rPr>
        <w:t>s</w:t>
      </w:r>
      <w:r w:rsidR="00E010EB">
        <w:rPr>
          <w:rFonts w:ascii="Arial" w:hAnsi="Arial" w:cs="Arial"/>
          <w:sz w:val="24"/>
          <w:szCs w:val="24"/>
        </w:rPr>
        <w:t xml:space="preserve"> of the </w:t>
      </w:r>
      <w:r w:rsidR="00621A8F">
        <w:rPr>
          <w:rFonts w:ascii="Arial" w:hAnsi="Arial" w:cs="Arial"/>
          <w:sz w:val="24"/>
          <w:szCs w:val="24"/>
        </w:rPr>
        <w:t>group</w:t>
      </w:r>
      <w:r w:rsidR="00E010EB">
        <w:rPr>
          <w:rFonts w:ascii="Arial" w:hAnsi="Arial" w:cs="Arial"/>
          <w:sz w:val="24"/>
          <w:szCs w:val="24"/>
        </w:rPr>
        <w:t>.</w:t>
      </w:r>
      <w:r w:rsidR="001C5972">
        <w:rPr>
          <w:rFonts w:ascii="Arial" w:hAnsi="Arial" w:cs="Arial"/>
          <w:sz w:val="24"/>
          <w:szCs w:val="24"/>
        </w:rPr>
        <w:t xml:space="preserve"> </w:t>
      </w:r>
    </w:p>
    <w:p w14:paraId="3568233E" w14:textId="29956E20" w:rsidR="001C5972" w:rsidRDefault="001C5972" w:rsidP="0082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</w:t>
      </w:r>
      <w:r w:rsidR="00E26D68">
        <w:rPr>
          <w:rFonts w:ascii="Arial" w:hAnsi="Arial" w:cs="Arial"/>
          <w:sz w:val="24"/>
          <w:szCs w:val="24"/>
        </w:rPr>
        <w:t>continuing to develop the training offer in response to local need</w:t>
      </w:r>
      <w:r w:rsidR="00C32328">
        <w:rPr>
          <w:rFonts w:ascii="Arial" w:hAnsi="Arial" w:cs="Arial"/>
          <w:sz w:val="24"/>
          <w:szCs w:val="24"/>
        </w:rPr>
        <w:t>.</w:t>
      </w:r>
      <w:r w:rsidR="00E26D68">
        <w:rPr>
          <w:rFonts w:ascii="Arial" w:hAnsi="Arial" w:cs="Arial"/>
          <w:sz w:val="24"/>
          <w:szCs w:val="24"/>
        </w:rPr>
        <w:t xml:space="preserve"> </w:t>
      </w:r>
      <w:r w:rsidR="00C32328">
        <w:rPr>
          <w:rFonts w:ascii="Arial" w:hAnsi="Arial" w:cs="Arial"/>
          <w:sz w:val="24"/>
          <w:szCs w:val="24"/>
        </w:rPr>
        <w:t>F</w:t>
      </w:r>
      <w:r w:rsidR="00E26D68">
        <w:rPr>
          <w:rFonts w:ascii="Arial" w:hAnsi="Arial" w:cs="Arial"/>
          <w:sz w:val="24"/>
          <w:szCs w:val="24"/>
        </w:rPr>
        <w:t xml:space="preserve">urther </w:t>
      </w:r>
      <w:r w:rsidR="004A2F92">
        <w:rPr>
          <w:rFonts w:ascii="Arial" w:hAnsi="Arial" w:cs="Arial"/>
          <w:sz w:val="24"/>
          <w:szCs w:val="24"/>
        </w:rPr>
        <w:t xml:space="preserve">packages, resources and webinars will be </w:t>
      </w:r>
      <w:r w:rsidR="00C30265">
        <w:rPr>
          <w:rFonts w:ascii="Arial" w:hAnsi="Arial" w:cs="Arial"/>
          <w:sz w:val="24"/>
          <w:szCs w:val="24"/>
        </w:rPr>
        <w:t>available</w:t>
      </w:r>
      <w:r w:rsidR="00DE7306">
        <w:rPr>
          <w:rFonts w:ascii="Arial" w:hAnsi="Arial" w:cs="Arial"/>
          <w:sz w:val="24"/>
          <w:szCs w:val="24"/>
        </w:rPr>
        <w:t>.</w:t>
      </w:r>
      <w:r w:rsidR="00BC2079">
        <w:rPr>
          <w:rFonts w:ascii="Arial" w:hAnsi="Arial" w:cs="Arial"/>
          <w:sz w:val="24"/>
          <w:szCs w:val="24"/>
        </w:rPr>
        <w:t xml:space="preserve"> </w:t>
      </w:r>
    </w:p>
    <w:p w14:paraId="180162E2" w14:textId="606B3E9E" w:rsidR="00621A8F" w:rsidRDefault="00C812D1" w:rsidP="0082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</w:t>
      </w:r>
      <w:r w:rsidR="007A0F6D">
        <w:rPr>
          <w:rFonts w:ascii="Arial" w:hAnsi="Arial" w:cs="Arial"/>
          <w:sz w:val="24"/>
          <w:szCs w:val="24"/>
        </w:rPr>
        <w:t xml:space="preserve"> see </w:t>
      </w:r>
      <w:hyperlink r:id="rId8" w:history="1">
        <w:r w:rsidR="007A0F6D" w:rsidRPr="00314A29">
          <w:rPr>
            <w:rStyle w:val="Hyperlink"/>
            <w:rFonts w:ascii="Arial" w:hAnsi="Arial" w:cs="Arial"/>
            <w:sz w:val="24"/>
            <w:szCs w:val="24"/>
          </w:rPr>
          <w:t>https://www.learnsheffield.co.uk/Partners/Healthy-Minds/</w:t>
        </w:r>
      </w:hyperlink>
    </w:p>
    <w:p w14:paraId="74984DC3" w14:textId="5848EE36" w:rsidR="00D278AA" w:rsidRDefault="00D278AA" w:rsidP="003135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register your interest as soon as possible </w:t>
      </w:r>
      <w:r w:rsidR="00CB241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so we can respond to local need and get dates organised.</w:t>
      </w:r>
    </w:p>
    <w:p w14:paraId="48AC82D9" w14:textId="1579A6EB" w:rsidR="00CB2414" w:rsidRDefault="00CB2414" w:rsidP="003135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621A8F">
        <w:rPr>
          <w:rFonts w:ascii="Arial" w:hAnsi="Arial" w:cs="Arial"/>
          <w:b/>
          <w:bCs/>
          <w:sz w:val="24"/>
          <w:szCs w:val="24"/>
        </w:rPr>
        <w:t>lease contact</w:t>
      </w:r>
      <w:r w:rsidR="006E05D6" w:rsidRPr="001F706E">
        <w:rPr>
          <w:rFonts w:ascii="Arial" w:hAnsi="Arial" w:cs="Arial"/>
          <w:b/>
          <w:bCs/>
          <w:sz w:val="24"/>
          <w:szCs w:val="24"/>
        </w:rPr>
        <w:t xml:space="preserve"> Thomas Edmonds at Learn Sheffield</w:t>
      </w:r>
      <w:r w:rsidR="001F706E" w:rsidRPr="001F706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7052FB4" w14:textId="08E6BC49" w:rsidR="00CB2414" w:rsidRPr="00A464F4" w:rsidRDefault="00CB2414" w:rsidP="003135D1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A464F4">
        <w:rPr>
          <w:rFonts w:ascii="Arial" w:hAnsi="Arial" w:cs="Arial"/>
          <w:b/>
          <w:bCs/>
          <w:color w:val="4472C4" w:themeColor="accent1"/>
          <w:sz w:val="24"/>
          <w:szCs w:val="24"/>
        </w:rPr>
        <w:t>Subject</w:t>
      </w:r>
      <w:r w:rsidR="00A464F4" w:rsidRPr="00A464F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Heading</w:t>
      </w:r>
      <w:r w:rsidRPr="00A464F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: </w:t>
      </w:r>
      <w:r w:rsidR="00A464F4" w:rsidRPr="00A464F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Healthy Minds Senior Mental Health Lead Training </w:t>
      </w:r>
    </w:p>
    <w:p w14:paraId="794DD2AB" w14:textId="3A3943EA" w:rsidR="004E59D3" w:rsidRPr="00E65B00" w:rsidRDefault="006A099B" w:rsidP="00A464F4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CB2414" w:rsidRPr="00314A29">
          <w:rPr>
            <w:rStyle w:val="Hyperlink"/>
            <w:rFonts w:ascii="Arial" w:hAnsi="Arial" w:cs="Arial"/>
            <w:b/>
            <w:bCs/>
            <w:sz w:val="24"/>
            <w:szCs w:val="24"/>
          </w:rPr>
          <w:t>bookings@learnsheffield.co.uk</w:t>
        </w:r>
      </w:hyperlink>
    </w:p>
    <w:p w14:paraId="177B526E" w14:textId="2AFB7406" w:rsidR="00594206" w:rsidRPr="00533D7E" w:rsidRDefault="004B14EB" w:rsidP="00533D7E">
      <w:pPr>
        <w:rPr>
          <w:rFonts w:ascii="Arial" w:hAnsi="Arial" w:cs="Arial"/>
          <w:sz w:val="24"/>
          <w:szCs w:val="24"/>
        </w:rPr>
      </w:pPr>
      <w:r w:rsidRPr="00621A8F">
        <w:rPr>
          <w:rFonts w:ascii="Arial" w:hAnsi="Arial" w:cs="Arial"/>
        </w:rPr>
        <w:t xml:space="preserve">Full list of </w:t>
      </w:r>
      <w:r w:rsidR="00110A20">
        <w:rPr>
          <w:rFonts w:ascii="Arial" w:hAnsi="Arial" w:cs="Arial"/>
        </w:rPr>
        <w:t xml:space="preserve">DfE </w:t>
      </w:r>
      <w:r w:rsidRPr="00621A8F">
        <w:rPr>
          <w:rFonts w:ascii="Arial" w:hAnsi="Arial" w:cs="Arial"/>
        </w:rPr>
        <w:t>assured Senior Mental Health Lead Training Courses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sectPr w:rsidR="00594206" w:rsidRPr="00533D7E" w:rsidSect="001A3B94">
      <w:headerReference w:type="default" r:id="rId10"/>
      <w:footerReference w:type="default" r:id="rId11"/>
      <w:footnotePr>
        <w:pos w:val="beneathText"/>
      </w:footnotePr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13AD" w14:textId="77777777" w:rsidR="00A70DA3" w:rsidRDefault="00A70DA3" w:rsidP="00072F25">
      <w:pPr>
        <w:spacing w:after="0" w:line="240" w:lineRule="auto"/>
      </w:pPr>
      <w:r>
        <w:separator/>
      </w:r>
    </w:p>
  </w:endnote>
  <w:endnote w:type="continuationSeparator" w:id="0">
    <w:p w14:paraId="30C8C740" w14:textId="77777777" w:rsidR="00A70DA3" w:rsidRDefault="00A70DA3" w:rsidP="0007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1EE2DE6FBCB4A0DA7CCC31E9B335C5D"/>
      </w:placeholder>
      <w:temporary/>
      <w:showingPlcHdr/>
    </w:sdtPr>
    <w:sdtEndPr/>
    <w:sdtContent>
      <w:p w14:paraId="64FDEC77" w14:textId="77777777" w:rsidR="0065427F" w:rsidRDefault="0065427F">
        <w:pPr>
          <w:pStyle w:val="Footer"/>
        </w:pPr>
        <w:r>
          <w:t>[Type here]</w:t>
        </w:r>
      </w:p>
    </w:sdtContent>
  </w:sdt>
  <w:p w14:paraId="67F7D374" w14:textId="7EDA7CAC" w:rsidR="0065427F" w:rsidRDefault="006542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EDD72F" wp14:editId="4C15D9DF">
              <wp:simplePos x="0" y="0"/>
              <wp:positionH relativeFrom="column">
                <wp:posOffset>-899160</wp:posOffset>
              </wp:positionH>
              <wp:positionV relativeFrom="paragraph">
                <wp:posOffset>-297180</wp:posOffset>
              </wp:positionV>
              <wp:extent cx="7563485" cy="90868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3485" cy="908685"/>
                      </a:xfrm>
                      <a:prstGeom prst="rect">
                        <a:avLst/>
                      </a:prstGeom>
                      <a:solidFill>
                        <a:srgbClr val="00AC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E0567" id="Rectangle 6" o:spid="_x0000_s1026" style="position:absolute;margin-left:-70.8pt;margin-top:-23.4pt;width:595.55pt;height:7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" fillcolor="#00acc6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ABCF" w14:textId="77777777" w:rsidR="00A70DA3" w:rsidRDefault="00A70DA3" w:rsidP="00072F25">
      <w:pPr>
        <w:spacing w:after="0" w:line="240" w:lineRule="auto"/>
      </w:pPr>
      <w:r>
        <w:separator/>
      </w:r>
    </w:p>
  </w:footnote>
  <w:footnote w:type="continuationSeparator" w:id="0">
    <w:p w14:paraId="4123B77E" w14:textId="77777777" w:rsidR="00A70DA3" w:rsidRDefault="00A70DA3" w:rsidP="00072F25">
      <w:pPr>
        <w:spacing w:after="0" w:line="240" w:lineRule="auto"/>
      </w:pPr>
      <w:r>
        <w:continuationSeparator/>
      </w:r>
    </w:p>
  </w:footnote>
  <w:footnote w:id="1">
    <w:p w14:paraId="18A4ACAB" w14:textId="0CE65036" w:rsidR="00DD3311" w:rsidRDefault="00DD33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3311">
        <w:t>https://www.gov.uk/government/publications/senior-mental-health-lead-training-grant-funding/senior-mental-health-lead-training-conditions-of-grant--3</w:t>
      </w:r>
    </w:p>
  </w:footnote>
  <w:footnote w:id="2">
    <w:p w14:paraId="334A6DE9" w14:textId="092F0BF7" w:rsidR="00727E1B" w:rsidRDefault="00727E1B">
      <w:pPr>
        <w:pStyle w:val="FootnoteText"/>
      </w:pPr>
      <w:r>
        <w:rPr>
          <w:rStyle w:val="FootnoteReference"/>
        </w:rPr>
        <w:footnoteRef/>
      </w:r>
      <w:r w:rsidRPr="00727E1B">
        <w:t>https://assets.publishing.service.gov.uk/government/uploads/system/uploads/attachment_data/file/995681/Learning_outcomes_for_senior_mental_health_leads_in_schools_and_colleges.pdf</w:t>
      </w:r>
    </w:p>
  </w:footnote>
  <w:footnote w:id="3">
    <w:p w14:paraId="35FB7136" w14:textId="62EC2347" w:rsidR="004B14EB" w:rsidRDefault="004B14EB">
      <w:pPr>
        <w:pStyle w:val="FootnoteText"/>
      </w:pPr>
      <w:r>
        <w:rPr>
          <w:rStyle w:val="FootnoteReference"/>
        </w:rPr>
        <w:footnoteRef/>
      </w:r>
      <w:r w:rsidR="00E65B00" w:rsidRPr="004B14EB">
        <w:t>https://assets.publishing.service.gov.uk/government/uploads/system/uploads/attachment_data/file/1019387/DfE_assured_SMHL_training_providers_21-09-2021.pdf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24C2" w14:textId="0F058419" w:rsidR="00072F25" w:rsidRDefault="003638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A01ED7" wp14:editId="00006A7E">
          <wp:simplePos x="0" y="0"/>
          <wp:positionH relativeFrom="column">
            <wp:posOffset>4210050</wp:posOffset>
          </wp:positionH>
          <wp:positionV relativeFrom="paragraph">
            <wp:posOffset>-182881</wp:posOffset>
          </wp:positionV>
          <wp:extent cx="2155825" cy="409575"/>
          <wp:effectExtent l="0" t="0" r="0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315" cy="40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632190" wp14:editId="4D099D1E">
          <wp:simplePos x="0" y="0"/>
          <wp:positionH relativeFrom="column">
            <wp:posOffset>-266700</wp:posOffset>
          </wp:positionH>
          <wp:positionV relativeFrom="paragraph">
            <wp:posOffset>-297180</wp:posOffset>
          </wp:positionV>
          <wp:extent cx="1009650" cy="759934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F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71182A8" wp14:editId="5B2B74A3">
              <wp:simplePos x="0" y="0"/>
              <wp:positionH relativeFrom="column">
                <wp:posOffset>-899160</wp:posOffset>
              </wp:positionH>
              <wp:positionV relativeFrom="paragraph">
                <wp:posOffset>-465455</wp:posOffset>
              </wp:positionV>
              <wp:extent cx="7563485" cy="908685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3485" cy="908685"/>
                      </a:xfrm>
                      <a:prstGeom prst="rect">
                        <a:avLst/>
                      </a:prstGeom>
                      <a:solidFill>
                        <a:srgbClr val="00AC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0F0C8F" id="Rectangle 6" o:spid="_x0000_s1026" style="position:absolute;margin-left:-70.8pt;margin-top:-36.65pt;width:595.55pt;height:71.5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" fillcolor="#00acc6" stroked="f"/>
          </w:pict>
        </mc:Fallback>
      </mc:AlternateContent>
    </w:r>
  </w:p>
  <w:p w14:paraId="3B2B1322" w14:textId="77777777" w:rsidR="00072F25" w:rsidRDefault="00072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832"/>
    <w:multiLevelType w:val="hybridMultilevel"/>
    <w:tmpl w:val="29CAA028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F41"/>
    <w:multiLevelType w:val="hybridMultilevel"/>
    <w:tmpl w:val="E2EE3EDA"/>
    <w:lvl w:ilvl="0" w:tplc="96CA469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47F7F4C"/>
    <w:multiLevelType w:val="hybridMultilevel"/>
    <w:tmpl w:val="B2AE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F42"/>
    <w:multiLevelType w:val="hybridMultilevel"/>
    <w:tmpl w:val="0CBAA210"/>
    <w:lvl w:ilvl="0" w:tplc="D1428CCA">
      <w:start w:val="1"/>
      <w:numFmt w:val="bullet"/>
      <w:lvlText w:val=""/>
      <w:lvlJc w:val="left"/>
      <w:pPr>
        <w:tabs>
          <w:tab w:val="num" w:pos="-776"/>
        </w:tabs>
        <w:ind w:left="-776" w:hanging="360"/>
      </w:pPr>
      <w:rPr>
        <w:rFonts w:ascii="Wingdings" w:hAnsi="Wingdings" w:hint="default"/>
      </w:rPr>
    </w:lvl>
    <w:lvl w:ilvl="1" w:tplc="9BF6CED4">
      <w:numFmt w:val="bullet"/>
      <w:lvlText w:val=""/>
      <w:lvlJc w:val="left"/>
      <w:pPr>
        <w:tabs>
          <w:tab w:val="num" w:pos="-56"/>
        </w:tabs>
        <w:ind w:left="-56" w:hanging="360"/>
      </w:pPr>
      <w:rPr>
        <w:rFonts w:ascii="Wingdings" w:hAnsi="Wingdings" w:hint="default"/>
      </w:rPr>
    </w:lvl>
    <w:lvl w:ilvl="2" w:tplc="2D4631B6" w:tentative="1">
      <w:start w:val="1"/>
      <w:numFmt w:val="bullet"/>
      <w:lvlText w:val=""/>
      <w:lvlJc w:val="left"/>
      <w:pPr>
        <w:tabs>
          <w:tab w:val="num" w:pos="664"/>
        </w:tabs>
        <w:ind w:left="664" w:hanging="360"/>
      </w:pPr>
      <w:rPr>
        <w:rFonts w:ascii="Wingdings" w:hAnsi="Wingdings" w:hint="default"/>
      </w:rPr>
    </w:lvl>
    <w:lvl w:ilvl="3" w:tplc="9A96F0E4" w:tentative="1">
      <w:start w:val="1"/>
      <w:numFmt w:val="bullet"/>
      <w:lvlText w:val=""/>
      <w:lvlJc w:val="left"/>
      <w:pPr>
        <w:tabs>
          <w:tab w:val="num" w:pos="1384"/>
        </w:tabs>
        <w:ind w:left="1384" w:hanging="360"/>
      </w:pPr>
      <w:rPr>
        <w:rFonts w:ascii="Wingdings" w:hAnsi="Wingdings" w:hint="default"/>
      </w:rPr>
    </w:lvl>
    <w:lvl w:ilvl="4" w:tplc="02E08B06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5" w:tplc="054C95CC" w:tentative="1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  <w:rPr>
        <w:rFonts w:ascii="Wingdings" w:hAnsi="Wingdings" w:hint="default"/>
      </w:rPr>
    </w:lvl>
    <w:lvl w:ilvl="6" w:tplc="3A4AAF84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7" w:tplc="CB7CE92A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8" w:tplc="B6B00570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</w:abstractNum>
  <w:abstractNum w:abstractNumId="4" w15:restartNumberingAfterBreak="0">
    <w:nsid w:val="18EC4FDA"/>
    <w:multiLevelType w:val="hybridMultilevel"/>
    <w:tmpl w:val="6350627A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C67"/>
    <w:multiLevelType w:val="hybridMultilevel"/>
    <w:tmpl w:val="C382FBD2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606"/>
    <w:multiLevelType w:val="hybridMultilevel"/>
    <w:tmpl w:val="798ED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F53C0"/>
    <w:multiLevelType w:val="hybridMultilevel"/>
    <w:tmpl w:val="625238F8"/>
    <w:lvl w:ilvl="0" w:tplc="F78096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896B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21BF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9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28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82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2A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C3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05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4E7E"/>
    <w:multiLevelType w:val="hybridMultilevel"/>
    <w:tmpl w:val="5652E0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83770"/>
    <w:multiLevelType w:val="hybridMultilevel"/>
    <w:tmpl w:val="E4C268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B64E8"/>
    <w:multiLevelType w:val="hybridMultilevel"/>
    <w:tmpl w:val="CBDA17A0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D4259"/>
    <w:multiLevelType w:val="hybridMultilevel"/>
    <w:tmpl w:val="0B52B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E5D49"/>
    <w:multiLevelType w:val="hybridMultilevel"/>
    <w:tmpl w:val="F00CACF4"/>
    <w:lvl w:ilvl="0" w:tplc="96CA469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4CE51FDA"/>
    <w:multiLevelType w:val="hybridMultilevel"/>
    <w:tmpl w:val="2932C454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3850"/>
    <w:multiLevelType w:val="hybridMultilevel"/>
    <w:tmpl w:val="BE9E4858"/>
    <w:lvl w:ilvl="0" w:tplc="96CA469A"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276D"/>
    <w:multiLevelType w:val="hybridMultilevel"/>
    <w:tmpl w:val="4F5CDEDC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46AA"/>
    <w:multiLevelType w:val="hybridMultilevel"/>
    <w:tmpl w:val="6F8CB44A"/>
    <w:lvl w:ilvl="0" w:tplc="2474C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CBA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437F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D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5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62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2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C8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2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B1254"/>
    <w:multiLevelType w:val="hybridMultilevel"/>
    <w:tmpl w:val="863E5B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2D68"/>
    <w:multiLevelType w:val="hybridMultilevel"/>
    <w:tmpl w:val="4B56B64E"/>
    <w:lvl w:ilvl="0" w:tplc="7BD86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6AA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CF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21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02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C2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03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D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EE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138C"/>
    <w:multiLevelType w:val="hybridMultilevel"/>
    <w:tmpl w:val="226E2EBC"/>
    <w:lvl w:ilvl="0" w:tplc="33F4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85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4D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4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25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B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E4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84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5B59"/>
    <w:multiLevelType w:val="hybridMultilevel"/>
    <w:tmpl w:val="47340610"/>
    <w:lvl w:ilvl="0" w:tplc="DBC47204">
      <w:start w:val="1"/>
      <w:numFmt w:val="bullet"/>
      <w:lvlText w:val=""/>
      <w:lvlJc w:val="left"/>
      <w:pPr>
        <w:tabs>
          <w:tab w:val="num" w:pos="-28"/>
        </w:tabs>
        <w:ind w:left="-28" w:hanging="360"/>
      </w:pPr>
      <w:rPr>
        <w:rFonts w:ascii="Wingdings" w:hAnsi="Wingdings" w:hint="default"/>
      </w:rPr>
    </w:lvl>
    <w:lvl w:ilvl="1" w:tplc="96CA469A"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</w:rPr>
    </w:lvl>
    <w:lvl w:ilvl="2" w:tplc="D2E4EAEA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DB224148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4" w:tplc="D9C84F34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5" w:tplc="E4506458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F280C36C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7" w:tplc="924E633E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8" w:tplc="AB9E545C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1" w15:restartNumberingAfterBreak="0">
    <w:nsid w:val="77426F79"/>
    <w:multiLevelType w:val="hybridMultilevel"/>
    <w:tmpl w:val="8C94A7A8"/>
    <w:lvl w:ilvl="0" w:tplc="ED2AF9E0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E12C4"/>
    <w:multiLevelType w:val="hybridMultilevel"/>
    <w:tmpl w:val="191C94A4"/>
    <w:lvl w:ilvl="0" w:tplc="96CA469A"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7"/>
  </w:num>
  <w:num w:numId="10">
    <w:abstractNumId w:val="11"/>
  </w:num>
  <w:num w:numId="11">
    <w:abstractNumId w:val="2"/>
  </w:num>
  <w:num w:numId="12">
    <w:abstractNumId w:val="20"/>
  </w:num>
  <w:num w:numId="13">
    <w:abstractNumId w:val="1"/>
  </w:num>
  <w:num w:numId="14">
    <w:abstractNumId w:val="3"/>
  </w:num>
  <w:num w:numId="15">
    <w:abstractNumId w:val="12"/>
  </w:num>
  <w:num w:numId="16">
    <w:abstractNumId w:val="19"/>
  </w:num>
  <w:num w:numId="17">
    <w:abstractNumId w:val="7"/>
  </w:num>
  <w:num w:numId="18">
    <w:abstractNumId w:val="16"/>
  </w:num>
  <w:num w:numId="19">
    <w:abstractNumId w:val="14"/>
  </w:num>
  <w:num w:numId="20">
    <w:abstractNumId w:val="18"/>
  </w:num>
  <w:num w:numId="21">
    <w:abstractNumId w:val="2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25"/>
    <w:rsid w:val="00026A4F"/>
    <w:rsid w:val="00032F22"/>
    <w:rsid w:val="0003534E"/>
    <w:rsid w:val="000513B3"/>
    <w:rsid w:val="00055CAD"/>
    <w:rsid w:val="00056993"/>
    <w:rsid w:val="00072F25"/>
    <w:rsid w:val="00073AF7"/>
    <w:rsid w:val="000741E2"/>
    <w:rsid w:val="000A46CB"/>
    <w:rsid w:val="000B4B26"/>
    <w:rsid w:val="000C220B"/>
    <w:rsid w:val="000D0C78"/>
    <w:rsid w:val="000E551B"/>
    <w:rsid w:val="000E584C"/>
    <w:rsid w:val="000F6C1A"/>
    <w:rsid w:val="00110A20"/>
    <w:rsid w:val="00115A29"/>
    <w:rsid w:val="001255BB"/>
    <w:rsid w:val="001327ED"/>
    <w:rsid w:val="00135A95"/>
    <w:rsid w:val="00137535"/>
    <w:rsid w:val="0014707D"/>
    <w:rsid w:val="00156F33"/>
    <w:rsid w:val="0018080B"/>
    <w:rsid w:val="0018378C"/>
    <w:rsid w:val="001A3B94"/>
    <w:rsid w:val="001B0366"/>
    <w:rsid w:val="001B0B56"/>
    <w:rsid w:val="001B1E90"/>
    <w:rsid w:val="001B21A5"/>
    <w:rsid w:val="001C5972"/>
    <w:rsid w:val="001F2B16"/>
    <w:rsid w:val="001F706E"/>
    <w:rsid w:val="002040DA"/>
    <w:rsid w:val="002172B1"/>
    <w:rsid w:val="002322F0"/>
    <w:rsid w:val="002378F4"/>
    <w:rsid w:val="00251994"/>
    <w:rsid w:val="00260733"/>
    <w:rsid w:val="0027341A"/>
    <w:rsid w:val="00282432"/>
    <w:rsid w:val="0028336C"/>
    <w:rsid w:val="00292835"/>
    <w:rsid w:val="002A7FFB"/>
    <w:rsid w:val="002E5DCB"/>
    <w:rsid w:val="003060FE"/>
    <w:rsid w:val="003135D1"/>
    <w:rsid w:val="00331773"/>
    <w:rsid w:val="00335A63"/>
    <w:rsid w:val="00340F6B"/>
    <w:rsid w:val="00347870"/>
    <w:rsid w:val="00353369"/>
    <w:rsid w:val="00363633"/>
    <w:rsid w:val="003638EA"/>
    <w:rsid w:val="00365626"/>
    <w:rsid w:val="00371622"/>
    <w:rsid w:val="00372DD0"/>
    <w:rsid w:val="00373622"/>
    <w:rsid w:val="00381028"/>
    <w:rsid w:val="003865AA"/>
    <w:rsid w:val="003910B4"/>
    <w:rsid w:val="003A0650"/>
    <w:rsid w:val="003B6F3A"/>
    <w:rsid w:val="003E282F"/>
    <w:rsid w:val="004077EB"/>
    <w:rsid w:val="0041042C"/>
    <w:rsid w:val="0044719D"/>
    <w:rsid w:val="004671F2"/>
    <w:rsid w:val="0048514A"/>
    <w:rsid w:val="004A2F92"/>
    <w:rsid w:val="004A30CB"/>
    <w:rsid w:val="004B13AF"/>
    <w:rsid w:val="004B14EB"/>
    <w:rsid w:val="004C3218"/>
    <w:rsid w:val="004D5B94"/>
    <w:rsid w:val="004E4DF8"/>
    <w:rsid w:val="004E59D3"/>
    <w:rsid w:val="004F1D41"/>
    <w:rsid w:val="00514C92"/>
    <w:rsid w:val="00517843"/>
    <w:rsid w:val="005203BD"/>
    <w:rsid w:val="00533D7E"/>
    <w:rsid w:val="005442C3"/>
    <w:rsid w:val="00570428"/>
    <w:rsid w:val="00591085"/>
    <w:rsid w:val="00594206"/>
    <w:rsid w:val="005A033B"/>
    <w:rsid w:val="005A34BD"/>
    <w:rsid w:val="005C215E"/>
    <w:rsid w:val="005C248F"/>
    <w:rsid w:val="005D550E"/>
    <w:rsid w:val="00614CED"/>
    <w:rsid w:val="00621A8F"/>
    <w:rsid w:val="00634C81"/>
    <w:rsid w:val="0064637F"/>
    <w:rsid w:val="0065427F"/>
    <w:rsid w:val="00673997"/>
    <w:rsid w:val="00673CBB"/>
    <w:rsid w:val="006959AF"/>
    <w:rsid w:val="006A099B"/>
    <w:rsid w:val="006A2C29"/>
    <w:rsid w:val="006B50FB"/>
    <w:rsid w:val="006C0E4D"/>
    <w:rsid w:val="006D483D"/>
    <w:rsid w:val="006E05D6"/>
    <w:rsid w:val="006F0B16"/>
    <w:rsid w:val="00704472"/>
    <w:rsid w:val="007116F9"/>
    <w:rsid w:val="007221B6"/>
    <w:rsid w:val="0072536C"/>
    <w:rsid w:val="007271DA"/>
    <w:rsid w:val="00727E1B"/>
    <w:rsid w:val="00732E8D"/>
    <w:rsid w:val="00734E69"/>
    <w:rsid w:val="00756EB7"/>
    <w:rsid w:val="00772F71"/>
    <w:rsid w:val="00787317"/>
    <w:rsid w:val="00790BD3"/>
    <w:rsid w:val="007A0F6D"/>
    <w:rsid w:val="007B315D"/>
    <w:rsid w:val="007C6A80"/>
    <w:rsid w:val="007D6520"/>
    <w:rsid w:val="007F0E0A"/>
    <w:rsid w:val="007F2F5E"/>
    <w:rsid w:val="007F4DCB"/>
    <w:rsid w:val="007F6BFE"/>
    <w:rsid w:val="00811C38"/>
    <w:rsid w:val="0081403F"/>
    <w:rsid w:val="00821980"/>
    <w:rsid w:val="008644B7"/>
    <w:rsid w:val="00867433"/>
    <w:rsid w:val="008728F7"/>
    <w:rsid w:val="00882FD5"/>
    <w:rsid w:val="008907D6"/>
    <w:rsid w:val="00890FBF"/>
    <w:rsid w:val="00894206"/>
    <w:rsid w:val="008B2EF6"/>
    <w:rsid w:val="008C0DF3"/>
    <w:rsid w:val="008C1432"/>
    <w:rsid w:val="008C2CCB"/>
    <w:rsid w:val="008F106D"/>
    <w:rsid w:val="009327C4"/>
    <w:rsid w:val="00935774"/>
    <w:rsid w:val="00935B7F"/>
    <w:rsid w:val="009451F0"/>
    <w:rsid w:val="00952BE3"/>
    <w:rsid w:val="009B1EFB"/>
    <w:rsid w:val="009B6564"/>
    <w:rsid w:val="009C7892"/>
    <w:rsid w:val="009D0ACD"/>
    <w:rsid w:val="009D4BFA"/>
    <w:rsid w:val="009D5849"/>
    <w:rsid w:val="009D6564"/>
    <w:rsid w:val="009E7AC3"/>
    <w:rsid w:val="009F6B6C"/>
    <w:rsid w:val="00A1307E"/>
    <w:rsid w:val="00A14CF5"/>
    <w:rsid w:val="00A1519D"/>
    <w:rsid w:val="00A27705"/>
    <w:rsid w:val="00A464F4"/>
    <w:rsid w:val="00A502CA"/>
    <w:rsid w:val="00A66780"/>
    <w:rsid w:val="00A70DA3"/>
    <w:rsid w:val="00A82FB5"/>
    <w:rsid w:val="00A83172"/>
    <w:rsid w:val="00A84A94"/>
    <w:rsid w:val="00A95151"/>
    <w:rsid w:val="00AA45E7"/>
    <w:rsid w:val="00AC1AFC"/>
    <w:rsid w:val="00AC4ABC"/>
    <w:rsid w:val="00AD48D7"/>
    <w:rsid w:val="00AD5643"/>
    <w:rsid w:val="00AF4BB2"/>
    <w:rsid w:val="00B4390F"/>
    <w:rsid w:val="00B43AC2"/>
    <w:rsid w:val="00B56293"/>
    <w:rsid w:val="00B85515"/>
    <w:rsid w:val="00B86148"/>
    <w:rsid w:val="00BA4728"/>
    <w:rsid w:val="00BC2079"/>
    <w:rsid w:val="00BE61C9"/>
    <w:rsid w:val="00C04989"/>
    <w:rsid w:val="00C06CBC"/>
    <w:rsid w:val="00C20B7C"/>
    <w:rsid w:val="00C2674F"/>
    <w:rsid w:val="00C30265"/>
    <w:rsid w:val="00C32328"/>
    <w:rsid w:val="00C365DB"/>
    <w:rsid w:val="00C425A9"/>
    <w:rsid w:val="00C72A30"/>
    <w:rsid w:val="00C77172"/>
    <w:rsid w:val="00C812D1"/>
    <w:rsid w:val="00C94DC4"/>
    <w:rsid w:val="00CB2414"/>
    <w:rsid w:val="00CB2FEE"/>
    <w:rsid w:val="00CB5516"/>
    <w:rsid w:val="00CC19AD"/>
    <w:rsid w:val="00CC4DB0"/>
    <w:rsid w:val="00CD47DA"/>
    <w:rsid w:val="00CF6F38"/>
    <w:rsid w:val="00D00C34"/>
    <w:rsid w:val="00D06239"/>
    <w:rsid w:val="00D240D6"/>
    <w:rsid w:val="00D278AA"/>
    <w:rsid w:val="00D3556F"/>
    <w:rsid w:val="00D410DA"/>
    <w:rsid w:val="00D42D19"/>
    <w:rsid w:val="00D57FEF"/>
    <w:rsid w:val="00D666BB"/>
    <w:rsid w:val="00D74EC1"/>
    <w:rsid w:val="00D85DB5"/>
    <w:rsid w:val="00DA5299"/>
    <w:rsid w:val="00DD3311"/>
    <w:rsid w:val="00DE4D42"/>
    <w:rsid w:val="00DE69F6"/>
    <w:rsid w:val="00DE7306"/>
    <w:rsid w:val="00DF4476"/>
    <w:rsid w:val="00E010EB"/>
    <w:rsid w:val="00E06702"/>
    <w:rsid w:val="00E15D93"/>
    <w:rsid w:val="00E16619"/>
    <w:rsid w:val="00E16F54"/>
    <w:rsid w:val="00E265AC"/>
    <w:rsid w:val="00E26D68"/>
    <w:rsid w:val="00E272E0"/>
    <w:rsid w:val="00E41A98"/>
    <w:rsid w:val="00E42D3A"/>
    <w:rsid w:val="00E44AA6"/>
    <w:rsid w:val="00E46FA5"/>
    <w:rsid w:val="00E47428"/>
    <w:rsid w:val="00E55732"/>
    <w:rsid w:val="00E55972"/>
    <w:rsid w:val="00E568A4"/>
    <w:rsid w:val="00E65B00"/>
    <w:rsid w:val="00EA39B4"/>
    <w:rsid w:val="00EA4375"/>
    <w:rsid w:val="00EA7840"/>
    <w:rsid w:val="00EB6F8A"/>
    <w:rsid w:val="00EC0688"/>
    <w:rsid w:val="00EC1AC9"/>
    <w:rsid w:val="00EF1D5B"/>
    <w:rsid w:val="00F07586"/>
    <w:rsid w:val="00F27861"/>
    <w:rsid w:val="00F820FD"/>
    <w:rsid w:val="00F917EF"/>
    <w:rsid w:val="00F9235C"/>
    <w:rsid w:val="00FA48E2"/>
    <w:rsid w:val="00FA5071"/>
    <w:rsid w:val="00FA52AB"/>
    <w:rsid w:val="00FA554C"/>
    <w:rsid w:val="00FA6223"/>
    <w:rsid w:val="00FB1D40"/>
    <w:rsid w:val="00FE4307"/>
    <w:rsid w:val="00FE4B2F"/>
    <w:rsid w:val="00FE61C6"/>
    <w:rsid w:val="00FF0C9E"/>
    <w:rsid w:val="00FF2246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89D47"/>
  <w15:docId w15:val="{0C57115A-6333-44DC-AC78-7C5E95E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4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7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25"/>
  </w:style>
  <w:style w:type="paragraph" w:styleId="Footer">
    <w:name w:val="footer"/>
    <w:basedOn w:val="Normal"/>
    <w:link w:val="FooterChar"/>
    <w:uiPriority w:val="99"/>
    <w:unhideWhenUsed/>
    <w:rsid w:val="0007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25"/>
  </w:style>
  <w:style w:type="character" w:customStyle="1" w:styleId="Heading2Char">
    <w:name w:val="Heading 2 Char"/>
    <w:basedOn w:val="DefaultParagraphFont"/>
    <w:link w:val="Heading2"/>
    <w:uiPriority w:val="9"/>
    <w:rsid w:val="00331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7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4xlpa">
    <w:name w:val="_04xlpa"/>
    <w:basedOn w:val="Normal"/>
    <w:rsid w:val="0018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18378C"/>
  </w:style>
  <w:style w:type="character" w:customStyle="1" w:styleId="Heading1Char">
    <w:name w:val="Heading 1 Char"/>
    <w:basedOn w:val="DefaultParagraphFont"/>
    <w:link w:val="Heading1"/>
    <w:uiPriority w:val="9"/>
    <w:rsid w:val="00CD4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A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3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3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7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0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8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1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6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8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sheffield.co.uk/Partners/Healthy-Mind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s@learnsheffield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E2DE6FBCB4A0DA7CCC31E9B33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9CF2-53B7-4A8D-8B09-EC6CAB773825}"/>
      </w:docPartPr>
      <w:docPartBody>
        <w:p w:rsidR="005C0487" w:rsidRDefault="007D2FF1" w:rsidP="007D2FF1">
          <w:pPr>
            <w:pStyle w:val="C1EE2DE6FBCB4A0DA7CCC31E9B335C5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FF1"/>
    <w:rsid w:val="0010481C"/>
    <w:rsid w:val="0045603E"/>
    <w:rsid w:val="00457C03"/>
    <w:rsid w:val="005C0487"/>
    <w:rsid w:val="007D2FF1"/>
    <w:rsid w:val="00923951"/>
    <w:rsid w:val="00A508F2"/>
    <w:rsid w:val="00B1254F"/>
    <w:rsid w:val="00CD29A2"/>
    <w:rsid w:val="00E5630C"/>
    <w:rsid w:val="00EB5A2B"/>
    <w:rsid w:val="00F00806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E2DE6FBCB4A0DA7CCC31E9B335C5D">
    <w:name w:val="C1EE2DE6FBCB4A0DA7CCC31E9B335C5D"/>
    <w:rsid w:val="007D2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3E59-9180-484A-89E8-999DBDCE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Zoella Brn</dc:creator>
  <cp:lastModifiedBy>Zoella Brn</cp:lastModifiedBy>
  <cp:revision>2</cp:revision>
  <dcterms:created xsi:type="dcterms:W3CDTF">2021-09-29T11:45:00Z</dcterms:created>
  <dcterms:modified xsi:type="dcterms:W3CDTF">2021-09-29T11:45:00Z</dcterms:modified>
</cp:coreProperties>
</file>