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9322"/>
      </w:tblGrid>
      <w:tr w:rsidR="003A32D9" w:rsidRPr="0014690D" w14:paraId="2BBAF941" w14:textId="77777777" w:rsidTr="00A71BDC">
        <w:trPr>
          <w:trHeight w:val="1438"/>
        </w:trPr>
        <w:tc>
          <w:tcPr>
            <w:tcW w:w="9322" w:type="dxa"/>
          </w:tcPr>
          <w:p w14:paraId="39FDA317" w14:textId="44268256" w:rsidR="00E86674" w:rsidRPr="0014690D" w:rsidRDefault="003D3AF0" w:rsidP="00DA2F8F">
            <w:pPr>
              <w:pStyle w:val="Heading4"/>
              <w:ind w:left="-567"/>
              <w:rPr>
                <w:rFonts w:ascii="Calibri" w:hAnsi="Calibri" w:cs="Calibri"/>
                <w:b w:val="0"/>
                <w:i w:val="0"/>
                <w:iCs/>
                <w:sz w:val="22"/>
                <w:szCs w:val="22"/>
                <w:lang w:val="en-GB"/>
              </w:rPr>
            </w:pPr>
            <w:r w:rsidRPr="0014690D">
              <w:rPr>
                <w:rFonts w:ascii="Calibri" w:hAnsi="Calibri" w:cs="Calibri"/>
                <w:b w:val="0"/>
                <w:i w:val="0"/>
                <w:iCs/>
                <w:sz w:val="22"/>
                <w:szCs w:val="22"/>
                <w:lang w:val="en-GB"/>
              </w:rPr>
              <w:t>Learn Sheffield Board of Directors</w:t>
            </w:r>
          </w:p>
          <w:p w14:paraId="52668C09" w14:textId="1A4AA78B" w:rsidR="0030167F" w:rsidRPr="0014690D" w:rsidRDefault="00AC1F6E" w:rsidP="00DA2F8F">
            <w:pPr>
              <w:pStyle w:val="Heading4"/>
              <w:ind w:left="-567"/>
              <w:rPr>
                <w:rFonts w:ascii="Calibri" w:hAnsi="Calibri" w:cs="Calibri"/>
                <w:b w:val="0"/>
                <w:i w:val="0"/>
                <w:iCs/>
                <w:sz w:val="22"/>
                <w:szCs w:val="22"/>
                <w:lang w:val="en-GB"/>
              </w:rPr>
            </w:pPr>
            <w:r>
              <w:rPr>
                <w:rFonts w:ascii="Calibri" w:hAnsi="Calibri" w:cs="Calibri"/>
                <w:b w:val="0"/>
                <w:i w:val="0"/>
                <w:iCs/>
                <w:sz w:val="22"/>
                <w:szCs w:val="22"/>
                <w:lang w:val="en-GB"/>
              </w:rPr>
              <w:t>Thursday 31 January 2019</w:t>
            </w:r>
            <w:r w:rsidR="00B23B65" w:rsidRPr="0014690D">
              <w:rPr>
                <w:rFonts w:ascii="Calibri" w:hAnsi="Calibri" w:cs="Calibri"/>
                <w:b w:val="0"/>
                <w:i w:val="0"/>
                <w:iCs/>
                <w:sz w:val="22"/>
                <w:szCs w:val="22"/>
                <w:lang w:val="en-GB"/>
              </w:rPr>
              <w:t>,</w:t>
            </w:r>
            <w:r w:rsidR="002163E3">
              <w:rPr>
                <w:rFonts w:ascii="Calibri" w:hAnsi="Calibri" w:cs="Calibri"/>
                <w:b w:val="0"/>
                <w:i w:val="0"/>
                <w:iCs/>
                <w:sz w:val="22"/>
                <w:szCs w:val="22"/>
                <w:lang w:val="en-GB"/>
              </w:rPr>
              <w:t xml:space="preserve"> 4.00 pm– 6.10 </w:t>
            </w:r>
            <w:r w:rsidR="00484D98" w:rsidRPr="0014690D">
              <w:rPr>
                <w:rFonts w:ascii="Calibri" w:hAnsi="Calibri" w:cs="Calibri"/>
                <w:b w:val="0"/>
                <w:i w:val="0"/>
                <w:iCs/>
                <w:sz w:val="22"/>
                <w:szCs w:val="22"/>
                <w:lang w:val="en-GB"/>
              </w:rPr>
              <w:t>p</w:t>
            </w:r>
            <w:r w:rsidR="00B23B65" w:rsidRPr="0014690D">
              <w:rPr>
                <w:rFonts w:ascii="Calibri" w:hAnsi="Calibri" w:cs="Calibri"/>
                <w:b w:val="0"/>
                <w:i w:val="0"/>
                <w:iCs/>
                <w:sz w:val="22"/>
                <w:szCs w:val="22"/>
                <w:lang w:val="en-GB"/>
              </w:rPr>
              <w:t>m</w:t>
            </w:r>
          </w:p>
          <w:p w14:paraId="43171793" w14:textId="24883B1B" w:rsidR="0030167F" w:rsidRPr="0014690D" w:rsidRDefault="00B23B65" w:rsidP="00DA2F8F">
            <w:pPr>
              <w:pStyle w:val="Heading8"/>
              <w:ind w:left="-567"/>
              <w:rPr>
                <w:rFonts w:ascii="Calibri" w:hAnsi="Calibri" w:cs="Calibri"/>
                <w:b w:val="0"/>
                <w:color w:val="FF0000"/>
                <w:sz w:val="22"/>
                <w:szCs w:val="22"/>
              </w:rPr>
            </w:pPr>
            <w:r w:rsidRPr="0014690D">
              <w:rPr>
                <w:rFonts w:ascii="Calibri" w:hAnsi="Calibri" w:cs="Calibri"/>
                <w:b w:val="0"/>
                <w:sz w:val="22"/>
                <w:szCs w:val="22"/>
              </w:rPr>
              <w:t>Learn Sheffield Training &amp; Development Hub</w:t>
            </w:r>
          </w:p>
          <w:p w14:paraId="67F0483A" w14:textId="77777777" w:rsidR="00DB3A8D" w:rsidRPr="0014690D" w:rsidRDefault="00DB3A8D" w:rsidP="00DA2F8F">
            <w:pPr>
              <w:ind w:left="-567"/>
              <w:rPr>
                <w:rFonts w:ascii="Calibri" w:hAnsi="Calibri" w:cs="Calibri"/>
                <w:sz w:val="22"/>
                <w:szCs w:val="22"/>
              </w:rPr>
            </w:pPr>
          </w:p>
          <w:p w14:paraId="28EF4443" w14:textId="7B9226AB" w:rsidR="00DF30EC" w:rsidRPr="008B4CFD" w:rsidRDefault="009D3848" w:rsidP="008B4CFD">
            <w:pPr>
              <w:pStyle w:val="Heading6"/>
              <w:ind w:left="-567"/>
              <w:jc w:val="center"/>
              <w:rPr>
                <w:rFonts w:ascii="Calibri" w:hAnsi="Calibri" w:cs="Calibri"/>
                <w:sz w:val="22"/>
                <w:szCs w:val="22"/>
              </w:rPr>
            </w:pPr>
            <w:bookmarkStart w:id="0" w:name="_GoBack"/>
            <w:bookmarkEnd w:id="0"/>
            <w:r w:rsidRPr="0014690D">
              <w:rPr>
                <w:rFonts w:ascii="Calibri" w:hAnsi="Calibri" w:cs="Calibri"/>
                <w:sz w:val="22"/>
                <w:szCs w:val="22"/>
              </w:rPr>
              <w:t>MINUTES</w:t>
            </w:r>
          </w:p>
          <w:p w14:paraId="6231CE0F" w14:textId="77777777" w:rsidR="00C75E12" w:rsidRPr="0014690D" w:rsidRDefault="00C75E12" w:rsidP="00DA2F8F">
            <w:pPr>
              <w:ind w:left="-567"/>
              <w:rPr>
                <w:sz w:val="22"/>
                <w:szCs w:val="22"/>
              </w:rPr>
            </w:pPr>
          </w:p>
        </w:tc>
      </w:tr>
    </w:tbl>
    <w:p w14:paraId="5DF111D3" w14:textId="17580845" w:rsidR="009D3848" w:rsidRPr="0014690D" w:rsidRDefault="000E5478" w:rsidP="00DA2F8F">
      <w:pPr>
        <w:ind w:left="-567" w:right="46"/>
        <w:rPr>
          <w:rFonts w:ascii="Calibri" w:hAnsi="Calibri" w:cs="Calibri"/>
          <w:sz w:val="22"/>
          <w:szCs w:val="22"/>
        </w:rPr>
      </w:pPr>
      <w:r w:rsidRPr="0014690D">
        <w:rPr>
          <w:rFonts w:ascii="Calibri" w:hAnsi="Calibri" w:cs="Calibri"/>
          <w:b/>
          <w:sz w:val="22"/>
          <w:szCs w:val="22"/>
        </w:rPr>
        <w:t>Chair</w:t>
      </w:r>
      <w:r w:rsidR="00653E21" w:rsidRPr="0014690D">
        <w:rPr>
          <w:rFonts w:ascii="Calibri" w:hAnsi="Calibri" w:cs="Calibri"/>
          <w:b/>
          <w:sz w:val="22"/>
          <w:szCs w:val="22"/>
        </w:rPr>
        <w:t>:</w:t>
      </w:r>
      <w:r w:rsidR="003D3AF0" w:rsidRPr="0014690D">
        <w:rPr>
          <w:rFonts w:ascii="Calibri" w:hAnsi="Calibri" w:cs="Calibri"/>
          <w:b/>
          <w:sz w:val="22"/>
          <w:szCs w:val="22"/>
        </w:rPr>
        <w:t xml:space="preserve"> </w:t>
      </w:r>
      <w:r w:rsidR="003D3AF0" w:rsidRPr="0014690D">
        <w:rPr>
          <w:rFonts w:ascii="Calibri" w:hAnsi="Calibri" w:cs="Calibri"/>
          <w:sz w:val="22"/>
          <w:szCs w:val="22"/>
        </w:rPr>
        <w:t>Mike Allen – Co-opted Director</w:t>
      </w:r>
    </w:p>
    <w:p w14:paraId="24696304" w14:textId="77777777" w:rsidR="00B40C49" w:rsidRPr="0014690D" w:rsidRDefault="00B40C49" w:rsidP="00DA2F8F">
      <w:pPr>
        <w:ind w:left="-567" w:right="46"/>
        <w:rPr>
          <w:rFonts w:ascii="Calibri" w:hAnsi="Calibri" w:cs="Calibri"/>
          <w:b/>
          <w:sz w:val="22"/>
          <w:szCs w:val="22"/>
        </w:rPr>
      </w:pPr>
    </w:p>
    <w:p w14:paraId="7A085443" w14:textId="77777777" w:rsidR="00B40C49" w:rsidRPr="0014690D" w:rsidRDefault="000E5478" w:rsidP="00DA2F8F">
      <w:pPr>
        <w:ind w:left="-567" w:right="46"/>
        <w:rPr>
          <w:rFonts w:ascii="Calibri" w:hAnsi="Calibri" w:cs="Calibri"/>
          <w:b/>
          <w:sz w:val="22"/>
          <w:szCs w:val="22"/>
        </w:rPr>
      </w:pPr>
      <w:r w:rsidRPr="0014690D">
        <w:rPr>
          <w:rFonts w:ascii="Calibri" w:hAnsi="Calibri" w:cs="Calibri"/>
          <w:b/>
          <w:sz w:val="22"/>
          <w:szCs w:val="22"/>
        </w:rPr>
        <w:t>Attendees: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6917"/>
      </w:tblGrid>
      <w:tr w:rsidR="009D3848" w:rsidRPr="0014690D" w14:paraId="57ECC873" w14:textId="77777777" w:rsidTr="003D3AF0">
        <w:trPr>
          <w:trHeight w:val="475"/>
        </w:trPr>
        <w:tc>
          <w:tcPr>
            <w:tcW w:w="2713" w:type="dxa"/>
            <w:shd w:val="clear" w:color="auto" w:fill="E6E6E6"/>
          </w:tcPr>
          <w:p w14:paraId="5993D7E3" w14:textId="77777777" w:rsidR="009D3848" w:rsidRPr="0014690D" w:rsidRDefault="009D3848" w:rsidP="00DA2F8F">
            <w:pPr>
              <w:rPr>
                <w:rFonts w:ascii="Calibri" w:hAnsi="Calibri" w:cs="Arial"/>
                <w:b/>
                <w:bCs/>
                <w:sz w:val="22"/>
                <w:szCs w:val="22"/>
              </w:rPr>
            </w:pPr>
            <w:r w:rsidRPr="0014690D">
              <w:rPr>
                <w:rFonts w:ascii="Calibri" w:hAnsi="Calibri" w:cs="Arial"/>
                <w:b/>
                <w:bCs/>
                <w:sz w:val="22"/>
                <w:szCs w:val="22"/>
              </w:rPr>
              <w:t>Name</w:t>
            </w:r>
          </w:p>
        </w:tc>
        <w:tc>
          <w:tcPr>
            <w:tcW w:w="6917" w:type="dxa"/>
            <w:shd w:val="clear" w:color="auto" w:fill="E6E6E6"/>
          </w:tcPr>
          <w:p w14:paraId="17CE1448" w14:textId="67FC0871" w:rsidR="009D3848" w:rsidRPr="0014690D" w:rsidRDefault="00E14BD7" w:rsidP="00DA2F8F">
            <w:pPr>
              <w:rPr>
                <w:rFonts w:ascii="Calibri" w:hAnsi="Calibri" w:cs="Arial"/>
                <w:b/>
                <w:bCs/>
                <w:sz w:val="22"/>
                <w:szCs w:val="22"/>
              </w:rPr>
            </w:pPr>
            <w:r w:rsidRPr="0014690D">
              <w:rPr>
                <w:rFonts w:ascii="Calibri" w:hAnsi="Calibri" w:cs="Arial"/>
                <w:b/>
                <w:bCs/>
                <w:sz w:val="22"/>
                <w:szCs w:val="22"/>
              </w:rPr>
              <w:t>Position</w:t>
            </w:r>
          </w:p>
        </w:tc>
      </w:tr>
      <w:tr w:rsidR="00484D98" w:rsidRPr="0014690D" w14:paraId="7D6C1F3B" w14:textId="77777777" w:rsidTr="003D3AF0">
        <w:tc>
          <w:tcPr>
            <w:tcW w:w="2713" w:type="dxa"/>
          </w:tcPr>
          <w:p w14:paraId="6BA300A9" w14:textId="37F704FC" w:rsidR="00484D98" w:rsidRPr="0014690D" w:rsidRDefault="00484D98" w:rsidP="00DA2F8F">
            <w:pPr>
              <w:rPr>
                <w:rFonts w:ascii="Calibri" w:hAnsi="Calibri" w:cs="Arial"/>
                <w:sz w:val="22"/>
                <w:szCs w:val="22"/>
              </w:rPr>
            </w:pPr>
            <w:r w:rsidRPr="0014690D">
              <w:rPr>
                <w:rFonts w:ascii="Calibri" w:hAnsi="Calibri" w:cs="Arial"/>
                <w:sz w:val="22"/>
                <w:szCs w:val="22"/>
              </w:rPr>
              <w:t>Andy Bainbridge</w:t>
            </w:r>
          </w:p>
        </w:tc>
        <w:tc>
          <w:tcPr>
            <w:tcW w:w="6917" w:type="dxa"/>
          </w:tcPr>
          <w:p w14:paraId="675D32A0" w14:textId="09EA096D" w:rsidR="00484D98" w:rsidRPr="0014690D" w:rsidRDefault="00484D98" w:rsidP="00DA2F8F">
            <w:pPr>
              <w:rPr>
                <w:rFonts w:ascii="Calibri" w:hAnsi="Calibri" w:cs="Arial"/>
                <w:sz w:val="22"/>
                <w:szCs w:val="22"/>
              </w:rPr>
            </w:pPr>
            <w:r w:rsidRPr="0014690D">
              <w:rPr>
                <w:rFonts w:ascii="Calibri" w:hAnsi="Calibri" w:cs="Arial"/>
                <w:sz w:val="22"/>
                <w:szCs w:val="22"/>
              </w:rPr>
              <w:t>SCC Nominee Director</w:t>
            </w:r>
            <w:r w:rsidR="0031060F" w:rsidRPr="0014690D">
              <w:rPr>
                <w:rFonts w:ascii="Calibri" w:hAnsi="Calibri" w:cs="Arial"/>
                <w:sz w:val="22"/>
                <w:szCs w:val="22"/>
              </w:rPr>
              <w:t xml:space="preserve"> </w:t>
            </w:r>
          </w:p>
        </w:tc>
      </w:tr>
      <w:tr w:rsidR="009D3848" w:rsidRPr="0014690D" w14:paraId="7F164902" w14:textId="77777777" w:rsidTr="003D3AF0">
        <w:tc>
          <w:tcPr>
            <w:tcW w:w="2713" w:type="dxa"/>
          </w:tcPr>
          <w:p w14:paraId="3AF3209C" w14:textId="0F4166A7" w:rsidR="009D3848" w:rsidRPr="0014690D" w:rsidRDefault="003D3AF0" w:rsidP="00DA2F8F">
            <w:pPr>
              <w:rPr>
                <w:rFonts w:ascii="Calibri" w:hAnsi="Calibri" w:cs="Arial"/>
                <w:sz w:val="22"/>
                <w:szCs w:val="22"/>
              </w:rPr>
            </w:pPr>
            <w:r w:rsidRPr="0014690D">
              <w:rPr>
                <w:rFonts w:ascii="Calibri" w:hAnsi="Calibri" w:cs="Arial"/>
                <w:sz w:val="22"/>
                <w:szCs w:val="22"/>
              </w:rPr>
              <w:t>Stephen Betts</w:t>
            </w:r>
          </w:p>
        </w:tc>
        <w:tc>
          <w:tcPr>
            <w:tcW w:w="6917" w:type="dxa"/>
          </w:tcPr>
          <w:p w14:paraId="1C36D857" w14:textId="5B0BDD46" w:rsidR="009D3848" w:rsidRPr="0014690D" w:rsidRDefault="003D3AF0" w:rsidP="00DA2F8F">
            <w:pPr>
              <w:rPr>
                <w:rFonts w:ascii="Calibri" w:hAnsi="Calibri" w:cs="Arial"/>
                <w:sz w:val="22"/>
                <w:szCs w:val="22"/>
              </w:rPr>
            </w:pPr>
            <w:r w:rsidRPr="0014690D">
              <w:rPr>
                <w:rFonts w:ascii="Calibri" w:hAnsi="Calibri" w:cs="Arial"/>
                <w:sz w:val="22"/>
                <w:szCs w:val="22"/>
              </w:rPr>
              <w:t>Learn Sheffield Chief Executive</w:t>
            </w:r>
          </w:p>
        </w:tc>
      </w:tr>
      <w:tr w:rsidR="00AC1F6E" w:rsidRPr="0014690D" w14:paraId="2DA14233" w14:textId="77777777" w:rsidTr="003D3AF0">
        <w:tc>
          <w:tcPr>
            <w:tcW w:w="2713" w:type="dxa"/>
          </w:tcPr>
          <w:p w14:paraId="7391DCEA" w14:textId="6F904765" w:rsidR="00AC1F6E" w:rsidRPr="0014690D" w:rsidRDefault="00AC1F6E" w:rsidP="00DA2F8F">
            <w:pPr>
              <w:rPr>
                <w:rFonts w:ascii="Calibri" w:hAnsi="Calibri" w:cs="Arial"/>
                <w:sz w:val="22"/>
                <w:szCs w:val="22"/>
              </w:rPr>
            </w:pPr>
            <w:r>
              <w:rPr>
                <w:rFonts w:ascii="Calibri" w:hAnsi="Calibri" w:cs="Arial"/>
                <w:sz w:val="22"/>
                <w:szCs w:val="22"/>
              </w:rPr>
              <w:t>Chris French</w:t>
            </w:r>
          </w:p>
        </w:tc>
        <w:tc>
          <w:tcPr>
            <w:tcW w:w="6917" w:type="dxa"/>
          </w:tcPr>
          <w:p w14:paraId="3DD4F3FF" w14:textId="16FFD4B8" w:rsidR="00AC1F6E" w:rsidRPr="0014690D" w:rsidRDefault="00AC1F6E" w:rsidP="00DA2F8F">
            <w:pPr>
              <w:rPr>
                <w:rFonts w:ascii="Calibri" w:hAnsi="Calibri" w:cs="Arial"/>
                <w:sz w:val="22"/>
                <w:szCs w:val="22"/>
              </w:rPr>
            </w:pPr>
            <w:r>
              <w:rPr>
                <w:rFonts w:ascii="Calibri" w:hAnsi="Calibri" w:cs="Arial"/>
                <w:sz w:val="22"/>
                <w:szCs w:val="22"/>
              </w:rPr>
              <w:t>Secondary School Director</w:t>
            </w:r>
          </w:p>
        </w:tc>
      </w:tr>
      <w:tr w:rsidR="009D3848" w:rsidRPr="0014690D" w14:paraId="5397F062" w14:textId="77777777" w:rsidTr="003D3AF0">
        <w:tc>
          <w:tcPr>
            <w:tcW w:w="2713" w:type="dxa"/>
          </w:tcPr>
          <w:p w14:paraId="5910DFFE" w14:textId="6B5188C3" w:rsidR="009D3848" w:rsidRPr="0014690D" w:rsidRDefault="003D3AF0" w:rsidP="00DA2F8F">
            <w:pPr>
              <w:rPr>
                <w:rFonts w:ascii="Calibri" w:hAnsi="Calibri" w:cs="Arial"/>
                <w:sz w:val="22"/>
                <w:szCs w:val="22"/>
              </w:rPr>
            </w:pPr>
            <w:r w:rsidRPr="0014690D">
              <w:rPr>
                <w:rFonts w:ascii="Calibri" w:hAnsi="Calibri" w:cs="Arial"/>
                <w:sz w:val="22"/>
                <w:szCs w:val="22"/>
              </w:rPr>
              <w:t>Andrew Hartley</w:t>
            </w:r>
          </w:p>
        </w:tc>
        <w:tc>
          <w:tcPr>
            <w:tcW w:w="6917" w:type="dxa"/>
          </w:tcPr>
          <w:p w14:paraId="776E0A8E" w14:textId="31F89F9F" w:rsidR="009D3848" w:rsidRPr="0014690D" w:rsidRDefault="003D3AF0" w:rsidP="00DA2F8F">
            <w:pPr>
              <w:rPr>
                <w:rFonts w:ascii="Calibri" w:hAnsi="Calibri" w:cs="Arial"/>
                <w:sz w:val="22"/>
                <w:szCs w:val="22"/>
              </w:rPr>
            </w:pPr>
            <w:r w:rsidRPr="0014690D">
              <w:rPr>
                <w:rFonts w:ascii="Calibri" w:hAnsi="Calibri" w:cs="Arial"/>
                <w:sz w:val="22"/>
                <w:szCs w:val="22"/>
              </w:rPr>
              <w:t>FE Director</w:t>
            </w:r>
          </w:p>
        </w:tc>
      </w:tr>
      <w:tr w:rsidR="00484D98" w:rsidRPr="0014690D" w14:paraId="41A7AB57" w14:textId="77777777" w:rsidTr="003D3AF0">
        <w:tc>
          <w:tcPr>
            <w:tcW w:w="2713" w:type="dxa"/>
          </w:tcPr>
          <w:p w14:paraId="35AE218A" w14:textId="1CC135F5" w:rsidR="00484D98" w:rsidRPr="0014690D" w:rsidRDefault="00484D98" w:rsidP="00DA2F8F">
            <w:pPr>
              <w:rPr>
                <w:rFonts w:ascii="Calibri" w:hAnsi="Calibri" w:cs="Arial"/>
                <w:sz w:val="22"/>
                <w:szCs w:val="22"/>
              </w:rPr>
            </w:pPr>
            <w:r w:rsidRPr="0014690D">
              <w:rPr>
                <w:rFonts w:ascii="Calibri" w:hAnsi="Calibri" w:cs="Arial"/>
                <w:sz w:val="22"/>
                <w:szCs w:val="22"/>
              </w:rPr>
              <w:t>James Henderson</w:t>
            </w:r>
          </w:p>
        </w:tc>
        <w:tc>
          <w:tcPr>
            <w:tcW w:w="6917" w:type="dxa"/>
          </w:tcPr>
          <w:p w14:paraId="744978AE" w14:textId="3B3FAA35" w:rsidR="00484D98" w:rsidRPr="0014690D" w:rsidRDefault="00484D98" w:rsidP="00DA2F8F">
            <w:pPr>
              <w:rPr>
                <w:rFonts w:ascii="Calibri" w:hAnsi="Calibri" w:cs="Arial"/>
                <w:sz w:val="22"/>
                <w:szCs w:val="22"/>
              </w:rPr>
            </w:pPr>
            <w:r w:rsidRPr="0014690D">
              <w:rPr>
                <w:rFonts w:ascii="Calibri" w:hAnsi="Calibri" w:cs="Arial"/>
                <w:sz w:val="22"/>
                <w:szCs w:val="22"/>
              </w:rPr>
              <w:t>SCC Nominee Director</w:t>
            </w:r>
          </w:p>
        </w:tc>
      </w:tr>
      <w:tr w:rsidR="003D3AF0" w:rsidRPr="0014690D" w14:paraId="15FBE7D1" w14:textId="77777777" w:rsidTr="003D3AF0">
        <w:tc>
          <w:tcPr>
            <w:tcW w:w="2713" w:type="dxa"/>
          </w:tcPr>
          <w:p w14:paraId="6F332E3B" w14:textId="7BF8ED2D" w:rsidR="003D3AF0" w:rsidRPr="0014690D" w:rsidRDefault="003D3AF0" w:rsidP="00DA2F8F">
            <w:pPr>
              <w:rPr>
                <w:rFonts w:ascii="Calibri" w:hAnsi="Calibri" w:cs="Arial"/>
                <w:sz w:val="22"/>
                <w:szCs w:val="22"/>
              </w:rPr>
            </w:pPr>
            <w:r w:rsidRPr="0014690D">
              <w:rPr>
                <w:rFonts w:ascii="Calibri" w:hAnsi="Calibri" w:cs="Arial"/>
                <w:sz w:val="22"/>
                <w:szCs w:val="22"/>
              </w:rPr>
              <w:t>Antony Hughes</w:t>
            </w:r>
          </w:p>
        </w:tc>
        <w:tc>
          <w:tcPr>
            <w:tcW w:w="6917" w:type="dxa"/>
          </w:tcPr>
          <w:p w14:paraId="198171EA" w14:textId="28F0CCC4" w:rsidR="003D3AF0" w:rsidRPr="0014690D" w:rsidRDefault="003D3AF0" w:rsidP="00DA2F8F">
            <w:pPr>
              <w:rPr>
                <w:rFonts w:ascii="Calibri" w:hAnsi="Calibri" w:cs="Arial"/>
                <w:sz w:val="22"/>
                <w:szCs w:val="22"/>
              </w:rPr>
            </w:pPr>
            <w:r w:rsidRPr="0014690D">
              <w:rPr>
                <w:rFonts w:ascii="Calibri" w:hAnsi="Calibri" w:cs="Arial"/>
                <w:sz w:val="22"/>
                <w:szCs w:val="22"/>
              </w:rPr>
              <w:t>Co-opted Director and Vice Chair</w:t>
            </w:r>
          </w:p>
        </w:tc>
      </w:tr>
      <w:tr w:rsidR="003D3AF0" w:rsidRPr="0014690D" w14:paraId="575C1FB9" w14:textId="77777777" w:rsidTr="003D3AF0">
        <w:tc>
          <w:tcPr>
            <w:tcW w:w="2713" w:type="dxa"/>
          </w:tcPr>
          <w:p w14:paraId="16FE525A" w14:textId="32E69D59" w:rsidR="003D3AF0" w:rsidRPr="0014690D" w:rsidRDefault="00851D35" w:rsidP="00DA2F8F">
            <w:pPr>
              <w:rPr>
                <w:rFonts w:ascii="Calibri" w:hAnsi="Calibri" w:cs="Arial"/>
                <w:sz w:val="22"/>
                <w:szCs w:val="22"/>
              </w:rPr>
            </w:pPr>
            <w:r w:rsidRPr="0014690D">
              <w:rPr>
                <w:rFonts w:ascii="Calibri" w:hAnsi="Calibri" w:cs="Arial"/>
                <w:sz w:val="22"/>
                <w:szCs w:val="22"/>
              </w:rPr>
              <w:t>Angela Lant</w:t>
            </w:r>
          </w:p>
        </w:tc>
        <w:tc>
          <w:tcPr>
            <w:tcW w:w="6917" w:type="dxa"/>
          </w:tcPr>
          <w:p w14:paraId="35AA0A5B" w14:textId="542F3247" w:rsidR="003D3AF0" w:rsidRPr="0014690D" w:rsidRDefault="00851D35" w:rsidP="00DA2F8F">
            <w:pPr>
              <w:rPr>
                <w:rFonts w:ascii="Calibri" w:hAnsi="Calibri" w:cs="Arial"/>
                <w:sz w:val="22"/>
                <w:szCs w:val="22"/>
              </w:rPr>
            </w:pPr>
            <w:r w:rsidRPr="0014690D">
              <w:rPr>
                <w:rFonts w:ascii="Calibri" w:hAnsi="Calibri" w:cs="Arial"/>
                <w:sz w:val="22"/>
                <w:szCs w:val="22"/>
              </w:rPr>
              <w:t>Primary School Director</w:t>
            </w:r>
          </w:p>
        </w:tc>
      </w:tr>
      <w:tr w:rsidR="003D3AF0" w:rsidRPr="0014690D" w14:paraId="0E32CECF" w14:textId="77777777" w:rsidTr="003D3AF0">
        <w:tc>
          <w:tcPr>
            <w:tcW w:w="2713" w:type="dxa"/>
          </w:tcPr>
          <w:p w14:paraId="06AB39E1" w14:textId="4E348349" w:rsidR="003D3AF0" w:rsidRPr="0014690D" w:rsidRDefault="003D3AF0" w:rsidP="00DA2F8F">
            <w:pPr>
              <w:rPr>
                <w:rFonts w:ascii="Calibri" w:hAnsi="Calibri" w:cs="Arial"/>
                <w:sz w:val="22"/>
                <w:szCs w:val="22"/>
              </w:rPr>
            </w:pPr>
            <w:r w:rsidRPr="0014690D">
              <w:rPr>
                <w:rFonts w:ascii="Calibri" w:hAnsi="Calibri" w:cs="Arial"/>
                <w:sz w:val="22"/>
                <w:szCs w:val="22"/>
              </w:rPr>
              <w:t>Val Struggles</w:t>
            </w:r>
          </w:p>
        </w:tc>
        <w:tc>
          <w:tcPr>
            <w:tcW w:w="6917" w:type="dxa"/>
          </w:tcPr>
          <w:p w14:paraId="71D8333E" w14:textId="4F9D682D" w:rsidR="003D3AF0" w:rsidRPr="0014690D" w:rsidRDefault="003D3AF0" w:rsidP="00DA2F8F">
            <w:pPr>
              <w:rPr>
                <w:rFonts w:ascii="Calibri" w:hAnsi="Calibri" w:cs="Arial"/>
                <w:sz w:val="22"/>
                <w:szCs w:val="22"/>
              </w:rPr>
            </w:pPr>
            <w:r w:rsidRPr="0014690D">
              <w:rPr>
                <w:rFonts w:ascii="Calibri" w:hAnsi="Calibri" w:cs="Arial"/>
                <w:sz w:val="22"/>
                <w:szCs w:val="22"/>
              </w:rPr>
              <w:t>Clerk to the Board</w:t>
            </w:r>
          </w:p>
        </w:tc>
      </w:tr>
      <w:tr w:rsidR="00AC1F6E" w:rsidRPr="0014690D" w14:paraId="05D73837" w14:textId="77777777" w:rsidTr="003D3AF0">
        <w:tc>
          <w:tcPr>
            <w:tcW w:w="2713" w:type="dxa"/>
          </w:tcPr>
          <w:p w14:paraId="76E4433A" w14:textId="223350B9" w:rsidR="00AC1F6E" w:rsidRDefault="00AC1F6E" w:rsidP="00DA2F8F">
            <w:pPr>
              <w:rPr>
                <w:rFonts w:ascii="Calibri" w:hAnsi="Calibri" w:cs="Arial"/>
                <w:sz w:val="22"/>
                <w:szCs w:val="22"/>
              </w:rPr>
            </w:pPr>
            <w:r>
              <w:rPr>
                <w:rFonts w:ascii="Calibri" w:hAnsi="Calibri" w:cs="Arial"/>
                <w:sz w:val="22"/>
                <w:szCs w:val="22"/>
              </w:rPr>
              <w:t>Morag Somerville</w:t>
            </w:r>
          </w:p>
        </w:tc>
        <w:tc>
          <w:tcPr>
            <w:tcW w:w="6917" w:type="dxa"/>
          </w:tcPr>
          <w:p w14:paraId="2DF407AD" w14:textId="25AC8FDE" w:rsidR="00AC1F6E" w:rsidRDefault="00AC1F6E" w:rsidP="00DA2F8F">
            <w:pPr>
              <w:rPr>
                <w:rFonts w:ascii="Calibri" w:hAnsi="Calibri" w:cs="Arial"/>
                <w:sz w:val="22"/>
                <w:szCs w:val="22"/>
              </w:rPr>
            </w:pPr>
            <w:r>
              <w:rPr>
                <w:rFonts w:ascii="Calibri" w:hAnsi="Calibri" w:cs="Arial"/>
                <w:sz w:val="22"/>
                <w:szCs w:val="22"/>
              </w:rPr>
              <w:t>Strategic Business Lead</w:t>
            </w:r>
          </w:p>
        </w:tc>
      </w:tr>
      <w:tr w:rsidR="00851D35" w:rsidRPr="0014690D" w14:paraId="5DA26462" w14:textId="77777777" w:rsidTr="003D3AF0">
        <w:tc>
          <w:tcPr>
            <w:tcW w:w="2713" w:type="dxa"/>
          </w:tcPr>
          <w:p w14:paraId="501ADD28" w14:textId="39F1FAAA" w:rsidR="00851D35" w:rsidRPr="0014690D" w:rsidRDefault="00851D35" w:rsidP="00DA2F8F">
            <w:pPr>
              <w:rPr>
                <w:rFonts w:ascii="Calibri" w:hAnsi="Calibri" w:cs="Arial"/>
                <w:sz w:val="22"/>
                <w:szCs w:val="22"/>
              </w:rPr>
            </w:pPr>
            <w:r w:rsidRPr="0014690D">
              <w:rPr>
                <w:rFonts w:ascii="Calibri" w:hAnsi="Calibri" w:cs="Arial"/>
                <w:sz w:val="22"/>
                <w:szCs w:val="22"/>
              </w:rPr>
              <w:t>Mike Westerdale</w:t>
            </w:r>
          </w:p>
        </w:tc>
        <w:tc>
          <w:tcPr>
            <w:tcW w:w="6917" w:type="dxa"/>
          </w:tcPr>
          <w:p w14:paraId="31A337DA" w14:textId="201E8B59" w:rsidR="00851D35" w:rsidRPr="0014690D" w:rsidRDefault="00851D35" w:rsidP="00DA2F8F">
            <w:pPr>
              <w:rPr>
                <w:rFonts w:ascii="Calibri" w:hAnsi="Calibri" w:cs="Arial"/>
                <w:sz w:val="22"/>
                <w:szCs w:val="22"/>
              </w:rPr>
            </w:pPr>
            <w:r w:rsidRPr="0014690D">
              <w:rPr>
                <w:rFonts w:ascii="Calibri" w:hAnsi="Calibri" w:cs="Arial"/>
                <w:sz w:val="22"/>
                <w:szCs w:val="22"/>
              </w:rPr>
              <w:t xml:space="preserve">Secondary School Director elect </w:t>
            </w:r>
            <w:r w:rsidR="00A679A9" w:rsidRPr="0014690D">
              <w:rPr>
                <w:rFonts w:ascii="Calibri" w:hAnsi="Calibri" w:cs="Arial"/>
                <w:sz w:val="22"/>
                <w:szCs w:val="22"/>
              </w:rPr>
              <w:t>–</w:t>
            </w:r>
            <w:r w:rsidRPr="0014690D">
              <w:rPr>
                <w:rFonts w:ascii="Calibri" w:hAnsi="Calibri" w:cs="Arial"/>
                <w:sz w:val="22"/>
                <w:szCs w:val="22"/>
              </w:rPr>
              <w:t xml:space="preserve"> Observer</w:t>
            </w:r>
            <w:r w:rsidR="009B7C33">
              <w:rPr>
                <w:rFonts w:ascii="Calibri" w:hAnsi="Calibri" w:cs="Arial"/>
                <w:sz w:val="22"/>
                <w:szCs w:val="22"/>
              </w:rPr>
              <w:t xml:space="preserve"> </w:t>
            </w:r>
          </w:p>
        </w:tc>
      </w:tr>
      <w:tr w:rsidR="003D3AF0" w:rsidRPr="0014690D" w14:paraId="05151698" w14:textId="77777777" w:rsidTr="003D3AF0">
        <w:tc>
          <w:tcPr>
            <w:tcW w:w="2713" w:type="dxa"/>
          </w:tcPr>
          <w:p w14:paraId="148ADBFC" w14:textId="35BF01A5" w:rsidR="003D3AF0" w:rsidRPr="0014690D" w:rsidRDefault="003D3AF0" w:rsidP="00DA2F8F">
            <w:pPr>
              <w:rPr>
                <w:rFonts w:ascii="Calibri" w:hAnsi="Calibri" w:cs="Arial"/>
                <w:sz w:val="22"/>
                <w:szCs w:val="22"/>
              </w:rPr>
            </w:pPr>
            <w:r w:rsidRPr="0014690D">
              <w:rPr>
                <w:rFonts w:ascii="Calibri" w:hAnsi="Calibri" w:cs="Arial"/>
                <w:sz w:val="22"/>
                <w:szCs w:val="22"/>
              </w:rPr>
              <w:t>Andy Wynne</w:t>
            </w:r>
          </w:p>
        </w:tc>
        <w:tc>
          <w:tcPr>
            <w:tcW w:w="6917" w:type="dxa"/>
          </w:tcPr>
          <w:p w14:paraId="2E260EDE" w14:textId="6A256896" w:rsidR="003D3AF0" w:rsidRPr="0014690D" w:rsidRDefault="003D3AF0" w:rsidP="00DA2F8F">
            <w:pPr>
              <w:rPr>
                <w:rFonts w:ascii="Calibri" w:hAnsi="Calibri" w:cs="Arial"/>
                <w:sz w:val="22"/>
                <w:szCs w:val="22"/>
              </w:rPr>
            </w:pPr>
            <w:r w:rsidRPr="0014690D">
              <w:rPr>
                <w:rFonts w:ascii="Calibri" w:hAnsi="Calibri" w:cs="Arial"/>
                <w:sz w:val="22"/>
                <w:szCs w:val="22"/>
              </w:rPr>
              <w:t>Operations Director</w:t>
            </w:r>
          </w:p>
        </w:tc>
      </w:tr>
      <w:tr w:rsidR="00AC1F6E" w:rsidRPr="0014690D" w14:paraId="7DD0CF10" w14:textId="77777777" w:rsidTr="003D3AF0">
        <w:tc>
          <w:tcPr>
            <w:tcW w:w="2713" w:type="dxa"/>
          </w:tcPr>
          <w:p w14:paraId="188196EE" w14:textId="77777777" w:rsidR="00AC1F6E" w:rsidRPr="0014690D" w:rsidRDefault="00AC1F6E" w:rsidP="00DA2F8F">
            <w:pPr>
              <w:rPr>
                <w:rFonts w:ascii="Calibri" w:hAnsi="Calibri" w:cs="Arial"/>
                <w:sz w:val="22"/>
                <w:szCs w:val="22"/>
              </w:rPr>
            </w:pPr>
          </w:p>
        </w:tc>
        <w:tc>
          <w:tcPr>
            <w:tcW w:w="6917" w:type="dxa"/>
          </w:tcPr>
          <w:p w14:paraId="3E87E108" w14:textId="77777777" w:rsidR="00AC1F6E" w:rsidRPr="0014690D" w:rsidRDefault="00AC1F6E" w:rsidP="00DA2F8F">
            <w:pPr>
              <w:rPr>
                <w:rFonts w:ascii="Calibri" w:hAnsi="Calibri" w:cs="Arial"/>
                <w:sz w:val="22"/>
                <w:szCs w:val="22"/>
              </w:rPr>
            </w:pPr>
          </w:p>
        </w:tc>
      </w:tr>
      <w:tr w:rsidR="00AC1F6E" w:rsidRPr="0014690D" w14:paraId="6249DD63" w14:textId="77777777" w:rsidTr="003D3AF0">
        <w:tc>
          <w:tcPr>
            <w:tcW w:w="2713" w:type="dxa"/>
          </w:tcPr>
          <w:p w14:paraId="0F78829A" w14:textId="135D44AF" w:rsidR="00AC1F6E" w:rsidRPr="00AC1F6E" w:rsidRDefault="00AC1F6E" w:rsidP="00DA2F8F">
            <w:pPr>
              <w:rPr>
                <w:rFonts w:ascii="Calibri" w:hAnsi="Calibri" w:cs="Arial"/>
                <w:b/>
                <w:sz w:val="22"/>
                <w:szCs w:val="22"/>
              </w:rPr>
            </w:pPr>
            <w:r>
              <w:rPr>
                <w:rFonts w:ascii="Calibri" w:hAnsi="Calibri" w:cs="Arial"/>
                <w:b/>
                <w:sz w:val="22"/>
                <w:szCs w:val="22"/>
              </w:rPr>
              <w:t>Invitees:</w:t>
            </w:r>
          </w:p>
        </w:tc>
        <w:tc>
          <w:tcPr>
            <w:tcW w:w="6917" w:type="dxa"/>
          </w:tcPr>
          <w:p w14:paraId="1D3701B9" w14:textId="3EFA2369" w:rsidR="00AC1F6E" w:rsidRPr="0014690D" w:rsidRDefault="00AC1F6E" w:rsidP="00DA2F8F">
            <w:pPr>
              <w:rPr>
                <w:rFonts w:ascii="Calibri" w:hAnsi="Calibri" w:cs="Arial"/>
                <w:sz w:val="22"/>
                <w:szCs w:val="22"/>
              </w:rPr>
            </w:pPr>
            <w:r>
              <w:rPr>
                <w:rFonts w:ascii="Calibri" w:hAnsi="Calibri" w:cs="Arial"/>
                <w:sz w:val="22"/>
                <w:szCs w:val="22"/>
              </w:rPr>
              <w:t>For agenda item 6</w:t>
            </w:r>
          </w:p>
        </w:tc>
      </w:tr>
      <w:tr w:rsidR="00AC1F6E" w:rsidRPr="0014690D" w14:paraId="70C8EC68" w14:textId="77777777" w:rsidTr="003D3AF0">
        <w:tc>
          <w:tcPr>
            <w:tcW w:w="2713" w:type="dxa"/>
          </w:tcPr>
          <w:p w14:paraId="39D24959" w14:textId="7C20BC19" w:rsidR="00AC1F6E" w:rsidRPr="00AC1F6E" w:rsidRDefault="00AC1F6E" w:rsidP="00DA2F8F">
            <w:pPr>
              <w:rPr>
                <w:rFonts w:ascii="Calibri" w:hAnsi="Calibri" w:cs="Arial"/>
                <w:sz w:val="22"/>
                <w:szCs w:val="22"/>
              </w:rPr>
            </w:pPr>
            <w:r w:rsidRPr="00AC1F6E">
              <w:rPr>
                <w:rFonts w:ascii="Calibri" w:hAnsi="Calibri" w:cs="Arial"/>
                <w:sz w:val="22"/>
                <w:szCs w:val="22"/>
              </w:rPr>
              <w:t>Hannah Jones</w:t>
            </w:r>
          </w:p>
        </w:tc>
        <w:tc>
          <w:tcPr>
            <w:tcW w:w="6917" w:type="dxa"/>
          </w:tcPr>
          <w:p w14:paraId="5354A19D" w14:textId="0EDCF2B6" w:rsidR="00AC1F6E" w:rsidRPr="0014690D" w:rsidRDefault="00AC1F6E" w:rsidP="00DA2F8F">
            <w:pPr>
              <w:rPr>
                <w:rFonts w:ascii="Calibri" w:hAnsi="Calibri" w:cs="Arial"/>
                <w:sz w:val="22"/>
                <w:szCs w:val="22"/>
              </w:rPr>
            </w:pPr>
            <w:r>
              <w:rPr>
                <w:rFonts w:ascii="Calibri" w:hAnsi="Calibri" w:cs="Arial"/>
                <w:sz w:val="22"/>
                <w:szCs w:val="22"/>
              </w:rPr>
              <w:t>Hart Shaw Auditors</w:t>
            </w:r>
          </w:p>
        </w:tc>
      </w:tr>
    </w:tbl>
    <w:p w14:paraId="451A6F18" w14:textId="4FCA8F85" w:rsidR="009D3848" w:rsidRDefault="009D3848" w:rsidP="00DA2F8F">
      <w:pPr>
        <w:ind w:right="46"/>
        <w:rPr>
          <w:rFonts w:ascii="Calibri" w:hAnsi="Calibri" w:cs="Calibri"/>
          <w:sz w:val="22"/>
          <w:szCs w:val="22"/>
        </w:rPr>
      </w:pPr>
    </w:p>
    <w:p w14:paraId="7E1A957A" w14:textId="77777777" w:rsidR="00DF30EC" w:rsidRPr="0014690D" w:rsidRDefault="00DF30EC" w:rsidP="00DA2F8F">
      <w:pPr>
        <w:ind w:right="46"/>
        <w:rPr>
          <w:rFonts w:ascii="Calibri" w:hAnsi="Calibri" w:cs="Calibri"/>
          <w:sz w:val="22"/>
          <w:szCs w:val="22"/>
        </w:rPr>
      </w:pPr>
    </w:p>
    <w:tbl>
      <w:tblPr>
        <w:tblW w:w="1040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0"/>
        <w:gridCol w:w="90"/>
        <w:gridCol w:w="7740"/>
        <w:gridCol w:w="1440"/>
      </w:tblGrid>
      <w:tr w:rsidR="001804CB" w:rsidRPr="0014690D" w14:paraId="42E27AC2" w14:textId="77777777" w:rsidTr="006E6940">
        <w:trPr>
          <w:trHeight w:val="433"/>
        </w:trPr>
        <w:tc>
          <w:tcPr>
            <w:tcW w:w="1220" w:type="dxa"/>
            <w:gridSpan w:val="2"/>
            <w:tcBorders>
              <w:top w:val="single" w:sz="4" w:space="0" w:color="auto"/>
              <w:bottom w:val="single" w:sz="4" w:space="0" w:color="auto"/>
              <w:right w:val="single" w:sz="4" w:space="0" w:color="auto"/>
            </w:tcBorders>
          </w:tcPr>
          <w:p w14:paraId="23398A6C" w14:textId="575257D8" w:rsidR="001804CB" w:rsidRPr="0014690D" w:rsidRDefault="003D3AF0" w:rsidP="00DA2F8F">
            <w:pPr>
              <w:ind w:right="46"/>
              <w:rPr>
                <w:rFonts w:ascii="Calibri" w:hAnsi="Calibri" w:cs="Calibri"/>
                <w:b/>
                <w:sz w:val="22"/>
                <w:szCs w:val="22"/>
              </w:rPr>
            </w:pPr>
            <w:r w:rsidRPr="0014690D">
              <w:rPr>
                <w:rFonts w:ascii="Calibri" w:hAnsi="Calibri" w:cs="Calibri"/>
                <w:b/>
                <w:bCs/>
                <w:sz w:val="22"/>
                <w:szCs w:val="22"/>
              </w:rPr>
              <w:t>Minute</w:t>
            </w:r>
          </w:p>
        </w:tc>
        <w:tc>
          <w:tcPr>
            <w:tcW w:w="7740" w:type="dxa"/>
            <w:tcBorders>
              <w:top w:val="single" w:sz="4" w:space="0" w:color="auto"/>
              <w:left w:val="single" w:sz="4" w:space="0" w:color="auto"/>
              <w:bottom w:val="single" w:sz="4" w:space="0" w:color="auto"/>
              <w:right w:val="single" w:sz="4" w:space="0" w:color="auto"/>
            </w:tcBorders>
          </w:tcPr>
          <w:p w14:paraId="718024ED" w14:textId="0D00EE5C" w:rsidR="001804CB" w:rsidRPr="0014690D" w:rsidRDefault="001804CB" w:rsidP="00DA2F8F">
            <w:pPr>
              <w:ind w:right="46"/>
              <w:rPr>
                <w:rFonts w:ascii="Calibri" w:hAnsi="Calibri" w:cs="Calibri"/>
                <w:b/>
                <w:bCs/>
                <w:sz w:val="22"/>
                <w:szCs w:val="22"/>
              </w:rPr>
            </w:pPr>
          </w:p>
        </w:tc>
        <w:tc>
          <w:tcPr>
            <w:tcW w:w="1440" w:type="dxa"/>
            <w:tcBorders>
              <w:top w:val="single" w:sz="4" w:space="0" w:color="auto"/>
              <w:left w:val="single" w:sz="4" w:space="0" w:color="auto"/>
              <w:bottom w:val="single" w:sz="4" w:space="0" w:color="auto"/>
            </w:tcBorders>
          </w:tcPr>
          <w:p w14:paraId="5C15942D" w14:textId="2EFC0A86" w:rsidR="001804CB" w:rsidRPr="0014690D" w:rsidRDefault="009D3848" w:rsidP="00DA2F8F">
            <w:pPr>
              <w:ind w:right="46"/>
              <w:rPr>
                <w:rFonts w:ascii="Calibri" w:hAnsi="Calibri" w:cs="Calibri"/>
                <w:b/>
                <w:sz w:val="22"/>
                <w:szCs w:val="22"/>
              </w:rPr>
            </w:pPr>
            <w:r w:rsidRPr="0014690D">
              <w:rPr>
                <w:rFonts w:ascii="Calibri" w:hAnsi="Calibri" w:cs="Calibri"/>
                <w:b/>
                <w:sz w:val="22"/>
                <w:szCs w:val="22"/>
              </w:rPr>
              <w:t>Action</w:t>
            </w:r>
          </w:p>
        </w:tc>
      </w:tr>
      <w:tr w:rsidR="001804CB" w:rsidRPr="0014690D" w14:paraId="7C90206F" w14:textId="77777777" w:rsidTr="006E6940">
        <w:trPr>
          <w:trHeight w:val="442"/>
        </w:trPr>
        <w:tc>
          <w:tcPr>
            <w:tcW w:w="1220" w:type="dxa"/>
            <w:gridSpan w:val="2"/>
            <w:tcBorders>
              <w:top w:val="single" w:sz="4" w:space="0" w:color="auto"/>
              <w:bottom w:val="single" w:sz="4" w:space="0" w:color="auto"/>
              <w:right w:val="single" w:sz="4" w:space="0" w:color="auto"/>
            </w:tcBorders>
          </w:tcPr>
          <w:p w14:paraId="058C3A59" w14:textId="20047450" w:rsidR="001804CB" w:rsidRPr="0014690D" w:rsidRDefault="00AC1F6E" w:rsidP="00AC1F6E">
            <w:pPr>
              <w:ind w:right="46"/>
              <w:rPr>
                <w:rFonts w:ascii="Calibri" w:hAnsi="Calibri" w:cs="Calibri"/>
                <w:b/>
                <w:sz w:val="22"/>
                <w:szCs w:val="22"/>
              </w:rPr>
            </w:pPr>
            <w:r>
              <w:rPr>
                <w:rFonts w:ascii="Calibri" w:hAnsi="Calibri" w:cs="Calibri"/>
                <w:b/>
                <w:sz w:val="22"/>
                <w:szCs w:val="22"/>
              </w:rPr>
              <w:t>19</w:t>
            </w:r>
            <w:r w:rsidR="00851D35" w:rsidRPr="0014690D">
              <w:rPr>
                <w:rFonts w:ascii="Calibri" w:hAnsi="Calibri" w:cs="Calibri"/>
                <w:b/>
                <w:sz w:val="22"/>
                <w:szCs w:val="22"/>
              </w:rPr>
              <w:t>/</w:t>
            </w:r>
            <w:r>
              <w:rPr>
                <w:rFonts w:ascii="Calibri" w:hAnsi="Calibri" w:cs="Calibri"/>
                <w:b/>
                <w:sz w:val="22"/>
                <w:szCs w:val="22"/>
              </w:rPr>
              <w:t>0</w:t>
            </w:r>
            <w:r w:rsidR="00851D35" w:rsidRPr="0014690D">
              <w:rPr>
                <w:rFonts w:ascii="Calibri" w:hAnsi="Calibri" w:cs="Calibri"/>
                <w:b/>
                <w:sz w:val="22"/>
                <w:szCs w:val="22"/>
              </w:rPr>
              <w:t>1</w:t>
            </w:r>
            <w:r w:rsidR="003D3AF0" w:rsidRPr="0014690D">
              <w:rPr>
                <w:rFonts w:ascii="Calibri" w:hAnsi="Calibri" w:cs="Calibri"/>
                <w:b/>
                <w:sz w:val="22"/>
                <w:szCs w:val="22"/>
              </w:rPr>
              <w:t>/01</w:t>
            </w:r>
          </w:p>
        </w:tc>
        <w:tc>
          <w:tcPr>
            <w:tcW w:w="7740" w:type="dxa"/>
            <w:tcBorders>
              <w:top w:val="single" w:sz="4" w:space="0" w:color="auto"/>
              <w:left w:val="single" w:sz="4" w:space="0" w:color="auto"/>
              <w:bottom w:val="single" w:sz="4" w:space="0" w:color="auto"/>
              <w:right w:val="single" w:sz="4" w:space="0" w:color="auto"/>
            </w:tcBorders>
          </w:tcPr>
          <w:p w14:paraId="51CAF165" w14:textId="34D08111" w:rsidR="00AC1F6E" w:rsidRPr="0014690D" w:rsidRDefault="003D3AF0" w:rsidP="00DA2F8F">
            <w:pPr>
              <w:ind w:right="46"/>
              <w:rPr>
                <w:rFonts w:ascii="Calibri" w:hAnsi="Calibri" w:cs="Calibri"/>
                <w:b/>
                <w:sz w:val="22"/>
                <w:szCs w:val="22"/>
              </w:rPr>
            </w:pPr>
            <w:r w:rsidRPr="0014690D">
              <w:rPr>
                <w:rFonts w:ascii="Calibri" w:hAnsi="Calibri" w:cs="Calibri"/>
                <w:b/>
                <w:sz w:val="22"/>
                <w:szCs w:val="22"/>
              </w:rPr>
              <w:t>Apologies for Absence</w:t>
            </w:r>
          </w:p>
          <w:p w14:paraId="1A0B5963" w14:textId="78E414BB" w:rsidR="00484D98" w:rsidRDefault="003D3AF0" w:rsidP="00AC1F6E">
            <w:pPr>
              <w:ind w:right="46"/>
              <w:rPr>
                <w:rFonts w:ascii="Calibri" w:hAnsi="Calibri" w:cs="Calibri"/>
                <w:sz w:val="22"/>
                <w:szCs w:val="22"/>
              </w:rPr>
            </w:pPr>
            <w:r w:rsidRPr="0014690D">
              <w:rPr>
                <w:rFonts w:ascii="Calibri" w:hAnsi="Calibri" w:cs="Calibri"/>
                <w:sz w:val="22"/>
                <w:szCs w:val="22"/>
              </w:rPr>
              <w:t>Apologies were received from</w:t>
            </w:r>
            <w:r w:rsidR="00646B55" w:rsidRPr="0014690D">
              <w:rPr>
                <w:rFonts w:ascii="Calibri" w:hAnsi="Calibri" w:cs="Calibri"/>
                <w:sz w:val="22"/>
                <w:szCs w:val="22"/>
              </w:rPr>
              <w:t xml:space="preserve"> </w:t>
            </w:r>
            <w:r w:rsidR="00DC4D6C">
              <w:rPr>
                <w:rFonts w:ascii="Calibri" w:hAnsi="Calibri" w:cs="Calibri"/>
                <w:sz w:val="22"/>
                <w:szCs w:val="22"/>
              </w:rPr>
              <w:t>Christopher Holder, Primary School sector Director and Darren Tidmarsh, Co-opted Director</w:t>
            </w:r>
          </w:p>
          <w:p w14:paraId="6FA721F3" w14:textId="65EEED1D" w:rsidR="00AC1F6E" w:rsidRPr="0014690D" w:rsidRDefault="00AC1F6E" w:rsidP="00AC1F6E">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79CE5B43" w14:textId="58799C23" w:rsidR="001804CB" w:rsidRPr="0014690D" w:rsidRDefault="001804CB" w:rsidP="00DA2F8F">
            <w:pPr>
              <w:ind w:right="46"/>
              <w:rPr>
                <w:rFonts w:ascii="Calibri" w:hAnsi="Calibri" w:cs="Calibri"/>
                <w:b/>
                <w:sz w:val="22"/>
                <w:szCs w:val="22"/>
              </w:rPr>
            </w:pPr>
          </w:p>
        </w:tc>
      </w:tr>
      <w:tr w:rsidR="0031060F" w:rsidRPr="0014690D" w14:paraId="00DFB79D" w14:textId="77777777" w:rsidTr="006E6940">
        <w:trPr>
          <w:trHeight w:val="442"/>
        </w:trPr>
        <w:tc>
          <w:tcPr>
            <w:tcW w:w="1220" w:type="dxa"/>
            <w:gridSpan w:val="2"/>
            <w:tcBorders>
              <w:top w:val="single" w:sz="4" w:space="0" w:color="auto"/>
              <w:bottom w:val="single" w:sz="4" w:space="0" w:color="auto"/>
              <w:right w:val="single" w:sz="4" w:space="0" w:color="auto"/>
            </w:tcBorders>
          </w:tcPr>
          <w:p w14:paraId="25374AFD" w14:textId="431E1C62" w:rsidR="0031060F" w:rsidRPr="0014690D" w:rsidRDefault="00AC1F6E" w:rsidP="00AC1F6E">
            <w:pPr>
              <w:ind w:right="46"/>
              <w:rPr>
                <w:rFonts w:ascii="Calibri" w:hAnsi="Calibri" w:cs="Calibri"/>
                <w:b/>
                <w:sz w:val="22"/>
                <w:szCs w:val="22"/>
              </w:rPr>
            </w:pPr>
            <w:r>
              <w:rPr>
                <w:rFonts w:ascii="Calibri" w:hAnsi="Calibri" w:cs="Calibri"/>
                <w:b/>
                <w:sz w:val="22"/>
                <w:szCs w:val="22"/>
              </w:rPr>
              <w:t>19</w:t>
            </w:r>
            <w:r w:rsidR="00851D35" w:rsidRPr="0014690D">
              <w:rPr>
                <w:rFonts w:ascii="Calibri" w:hAnsi="Calibri" w:cs="Calibri"/>
                <w:b/>
                <w:sz w:val="22"/>
                <w:szCs w:val="22"/>
              </w:rPr>
              <w:t>/</w:t>
            </w:r>
            <w:r>
              <w:rPr>
                <w:rFonts w:ascii="Calibri" w:hAnsi="Calibri" w:cs="Calibri"/>
                <w:b/>
                <w:sz w:val="22"/>
                <w:szCs w:val="22"/>
              </w:rPr>
              <w:t>0</w:t>
            </w:r>
            <w:r w:rsidR="00851D35" w:rsidRPr="0014690D">
              <w:rPr>
                <w:rFonts w:ascii="Calibri" w:hAnsi="Calibri" w:cs="Calibri"/>
                <w:b/>
                <w:sz w:val="22"/>
                <w:szCs w:val="22"/>
              </w:rPr>
              <w:t>1</w:t>
            </w:r>
            <w:r w:rsidR="0031060F" w:rsidRPr="0014690D">
              <w:rPr>
                <w:rFonts w:ascii="Calibri" w:hAnsi="Calibri" w:cs="Calibri"/>
                <w:b/>
                <w:sz w:val="22"/>
                <w:szCs w:val="22"/>
              </w:rPr>
              <w:t>/0</w:t>
            </w:r>
            <w:r w:rsidR="00B32589" w:rsidRPr="0014690D">
              <w:rPr>
                <w:rFonts w:ascii="Calibri" w:hAnsi="Calibri" w:cs="Calibri"/>
                <w:b/>
                <w:sz w:val="22"/>
                <w:szCs w:val="22"/>
              </w:rPr>
              <w:t>2</w:t>
            </w:r>
          </w:p>
        </w:tc>
        <w:tc>
          <w:tcPr>
            <w:tcW w:w="7740" w:type="dxa"/>
            <w:tcBorders>
              <w:top w:val="single" w:sz="4" w:space="0" w:color="auto"/>
              <w:left w:val="single" w:sz="4" w:space="0" w:color="auto"/>
              <w:bottom w:val="single" w:sz="4" w:space="0" w:color="auto"/>
              <w:right w:val="single" w:sz="4" w:space="0" w:color="auto"/>
            </w:tcBorders>
          </w:tcPr>
          <w:p w14:paraId="719BA1CE" w14:textId="3DF438FA" w:rsidR="00AC1F6E" w:rsidRPr="0014690D" w:rsidRDefault="0031060F" w:rsidP="00DA2F8F">
            <w:pPr>
              <w:ind w:right="46"/>
              <w:rPr>
                <w:rFonts w:ascii="Calibri" w:hAnsi="Calibri" w:cs="Calibri"/>
                <w:b/>
                <w:sz w:val="22"/>
                <w:szCs w:val="22"/>
              </w:rPr>
            </w:pPr>
            <w:r w:rsidRPr="0014690D">
              <w:rPr>
                <w:rFonts w:ascii="Calibri" w:hAnsi="Calibri" w:cs="Calibri"/>
                <w:b/>
                <w:sz w:val="22"/>
                <w:szCs w:val="22"/>
              </w:rPr>
              <w:t>Chair’s opening remarks</w:t>
            </w:r>
          </w:p>
          <w:p w14:paraId="2B1B5BCB" w14:textId="3A3673D0" w:rsidR="0031060F" w:rsidRPr="0014690D" w:rsidRDefault="0031060F" w:rsidP="00851D35">
            <w:pPr>
              <w:ind w:right="46"/>
              <w:rPr>
                <w:rFonts w:ascii="Calibri" w:hAnsi="Calibri" w:cs="Calibri"/>
                <w:sz w:val="22"/>
                <w:szCs w:val="22"/>
              </w:rPr>
            </w:pPr>
            <w:r w:rsidRPr="0014690D">
              <w:rPr>
                <w:rFonts w:ascii="Calibri" w:hAnsi="Calibri" w:cs="Calibri"/>
                <w:sz w:val="22"/>
                <w:szCs w:val="22"/>
              </w:rPr>
              <w:t xml:space="preserve">The Chair </w:t>
            </w:r>
            <w:r w:rsidR="00AC1F6E">
              <w:rPr>
                <w:rFonts w:ascii="Calibri" w:hAnsi="Calibri" w:cs="Calibri"/>
                <w:sz w:val="22"/>
                <w:szCs w:val="22"/>
              </w:rPr>
              <w:t>advised that agenda item 6</w:t>
            </w:r>
            <w:r w:rsidR="00767751">
              <w:rPr>
                <w:rFonts w:ascii="Calibri" w:hAnsi="Calibri" w:cs="Calibri"/>
                <w:sz w:val="22"/>
                <w:szCs w:val="22"/>
              </w:rPr>
              <w:t>.2</w:t>
            </w:r>
            <w:r w:rsidR="00AC1F6E">
              <w:rPr>
                <w:rFonts w:ascii="Calibri" w:hAnsi="Calibri" w:cs="Calibri"/>
                <w:sz w:val="22"/>
                <w:szCs w:val="22"/>
              </w:rPr>
              <w:t>, the 2017/18 Annual Report and Financial Statements, would be taken as the first item of discussion</w:t>
            </w:r>
            <w:r w:rsidR="00B32589" w:rsidRPr="0014690D">
              <w:rPr>
                <w:rFonts w:ascii="Calibri" w:hAnsi="Calibri" w:cs="Calibri"/>
                <w:sz w:val="22"/>
                <w:szCs w:val="22"/>
              </w:rPr>
              <w:t>.</w:t>
            </w:r>
          </w:p>
          <w:p w14:paraId="5544A513" w14:textId="1371A009" w:rsidR="00B32589" w:rsidRPr="0014690D" w:rsidRDefault="00B32589" w:rsidP="00851D35">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457DA996" w14:textId="77777777" w:rsidR="0031060F" w:rsidRPr="0014690D" w:rsidRDefault="0031060F" w:rsidP="00DA2F8F">
            <w:pPr>
              <w:ind w:right="46"/>
              <w:rPr>
                <w:rFonts w:ascii="Calibri" w:hAnsi="Calibri" w:cs="Calibri"/>
                <w:b/>
                <w:sz w:val="22"/>
                <w:szCs w:val="22"/>
              </w:rPr>
            </w:pPr>
          </w:p>
        </w:tc>
      </w:tr>
      <w:tr w:rsidR="0012137E" w:rsidRPr="0014690D" w14:paraId="1E80365F" w14:textId="77777777" w:rsidTr="006E6940">
        <w:trPr>
          <w:trHeight w:val="442"/>
        </w:trPr>
        <w:tc>
          <w:tcPr>
            <w:tcW w:w="1220" w:type="dxa"/>
            <w:gridSpan w:val="2"/>
            <w:tcBorders>
              <w:top w:val="single" w:sz="4" w:space="0" w:color="auto"/>
              <w:bottom w:val="single" w:sz="4" w:space="0" w:color="auto"/>
              <w:right w:val="single" w:sz="4" w:space="0" w:color="auto"/>
            </w:tcBorders>
          </w:tcPr>
          <w:p w14:paraId="40392F58" w14:textId="597096E0" w:rsidR="0012137E" w:rsidRPr="0014690D" w:rsidRDefault="00AC1F6E" w:rsidP="00AC1F6E">
            <w:pPr>
              <w:ind w:right="46"/>
              <w:rPr>
                <w:rFonts w:ascii="Calibri" w:hAnsi="Calibri" w:cs="Calibri"/>
                <w:b/>
                <w:sz w:val="22"/>
                <w:szCs w:val="22"/>
              </w:rPr>
            </w:pPr>
            <w:r>
              <w:rPr>
                <w:rFonts w:ascii="Calibri" w:hAnsi="Calibri" w:cs="Calibri"/>
                <w:b/>
                <w:sz w:val="22"/>
                <w:szCs w:val="22"/>
              </w:rPr>
              <w:t>19</w:t>
            </w:r>
            <w:r w:rsidR="00B32589" w:rsidRPr="0014690D">
              <w:rPr>
                <w:rFonts w:ascii="Calibri" w:hAnsi="Calibri" w:cs="Calibri"/>
                <w:b/>
                <w:sz w:val="22"/>
                <w:szCs w:val="22"/>
              </w:rPr>
              <w:t>/</w:t>
            </w:r>
            <w:r>
              <w:rPr>
                <w:rFonts w:ascii="Calibri" w:hAnsi="Calibri" w:cs="Calibri"/>
                <w:b/>
                <w:sz w:val="22"/>
                <w:szCs w:val="22"/>
              </w:rPr>
              <w:t>0</w:t>
            </w:r>
            <w:r w:rsidR="00B32589" w:rsidRPr="0014690D">
              <w:rPr>
                <w:rFonts w:ascii="Calibri" w:hAnsi="Calibri" w:cs="Calibri"/>
                <w:b/>
                <w:sz w:val="22"/>
                <w:szCs w:val="22"/>
              </w:rPr>
              <w:t>1</w:t>
            </w:r>
            <w:r w:rsidR="003D3AF0" w:rsidRPr="0014690D">
              <w:rPr>
                <w:rFonts w:ascii="Calibri" w:hAnsi="Calibri" w:cs="Calibri"/>
                <w:b/>
                <w:sz w:val="22"/>
                <w:szCs w:val="22"/>
              </w:rPr>
              <w:t>/0</w:t>
            </w:r>
            <w:r w:rsidR="0031060F" w:rsidRPr="0014690D">
              <w:rPr>
                <w:rFonts w:ascii="Calibri" w:hAnsi="Calibri" w:cs="Calibri"/>
                <w:b/>
                <w:sz w:val="22"/>
                <w:szCs w:val="22"/>
              </w:rPr>
              <w:t>3</w:t>
            </w:r>
          </w:p>
        </w:tc>
        <w:tc>
          <w:tcPr>
            <w:tcW w:w="7740" w:type="dxa"/>
            <w:tcBorders>
              <w:top w:val="single" w:sz="4" w:space="0" w:color="auto"/>
              <w:left w:val="single" w:sz="4" w:space="0" w:color="auto"/>
              <w:bottom w:val="single" w:sz="4" w:space="0" w:color="auto"/>
              <w:right w:val="single" w:sz="4" w:space="0" w:color="auto"/>
            </w:tcBorders>
          </w:tcPr>
          <w:p w14:paraId="7A9B4E2C" w14:textId="5D3A9374" w:rsidR="00AC1F6E" w:rsidRPr="00DF30EC" w:rsidRDefault="00B32589" w:rsidP="00B32589">
            <w:pPr>
              <w:ind w:right="46"/>
              <w:rPr>
                <w:rFonts w:ascii="Calibri" w:hAnsi="Calibri" w:cs="Calibri"/>
                <w:b/>
                <w:sz w:val="22"/>
                <w:szCs w:val="22"/>
              </w:rPr>
            </w:pPr>
            <w:r w:rsidRPr="00DF30EC">
              <w:rPr>
                <w:rFonts w:ascii="Calibri" w:hAnsi="Calibri" w:cs="Calibri"/>
                <w:b/>
                <w:sz w:val="22"/>
                <w:szCs w:val="22"/>
              </w:rPr>
              <w:t>Declarations of Interest</w:t>
            </w:r>
          </w:p>
          <w:p w14:paraId="0E37789D" w14:textId="384AAF50" w:rsidR="00B32589" w:rsidRPr="0014690D" w:rsidRDefault="00B32589" w:rsidP="00B32589">
            <w:pPr>
              <w:ind w:right="46"/>
              <w:rPr>
                <w:rFonts w:ascii="Calibri" w:hAnsi="Calibri" w:cs="Calibri"/>
                <w:sz w:val="22"/>
                <w:szCs w:val="22"/>
              </w:rPr>
            </w:pPr>
            <w:r w:rsidRPr="00DF30EC">
              <w:rPr>
                <w:rFonts w:ascii="Calibri" w:hAnsi="Calibri" w:cs="Calibri"/>
                <w:sz w:val="22"/>
                <w:szCs w:val="22"/>
              </w:rPr>
              <w:t>No formal declarations were made at the start of the</w:t>
            </w:r>
            <w:r w:rsidR="009A0A17" w:rsidRPr="00DF30EC">
              <w:rPr>
                <w:rFonts w:ascii="Calibri" w:hAnsi="Calibri" w:cs="Calibri"/>
                <w:sz w:val="22"/>
                <w:szCs w:val="22"/>
              </w:rPr>
              <w:t xml:space="preserve"> meeting, however during considerat</w:t>
            </w:r>
            <w:r w:rsidRPr="00DF30EC">
              <w:rPr>
                <w:rFonts w:ascii="Calibri" w:hAnsi="Calibri" w:cs="Calibri"/>
                <w:sz w:val="22"/>
                <w:szCs w:val="22"/>
              </w:rPr>
              <w:t xml:space="preserve">ion </w:t>
            </w:r>
            <w:r w:rsidR="00A83458" w:rsidRPr="00DF30EC">
              <w:rPr>
                <w:rFonts w:ascii="Calibri" w:hAnsi="Calibri" w:cs="Calibri"/>
                <w:sz w:val="22"/>
                <w:szCs w:val="22"/>
              </w:rPr>
              <w:t>of item</w:t>
            </w:r>
            <w:r w:rsidR="00DF30EC">
              <w:rPr>
                <w:rFonts w:ascii="Calibri" w:hAnsi="Calibri" w:cs="Calibri"/>
                <w:sz w:val="22"/>
                <w:szCs w:val="22"/>
              </w:rPr>
              <w:t xml:space="preserve"> 6</w:t>
            </w:r>
            <w:r w:rsidR="00AC1F6E" w:rsidRPr="00DF30EC">
              <w:rPr>
                <w:rFonts w:ascii="Calibri" w:hAnsi="Calibri" w:cs="Calibri"/>
                <w:sz w:val="22"/>
                <w:szCs w:val="22"/>
              </w:rPr>
              <w:t xml:space="preserve"> </w:t>
            </w:r>
            <w:r w:rsidRPr="00DF30EC">
              <w:rPr>
                <w:rFonts w:ascii="Calibri" w:hAnsi="Calibri" w:cs="Calibri"/>
                <w:sz w:val="22"/>
                <w:szCs w:val="22"/>
              </w:rPr>
              <w:t>reference was made to ongoing discussions and future communicatio</w:t>
            </w:r>
            <w:r w:rsidR="00767751">
              <w:rPr>
                <w:rFonts w:ascii="Calibri" w:hAnsi="Calibri" w:cs="Calibri"/>
                <w:sz w:val="22"/>
                <w:szCs w:val="22"/>
              </w:rPr>
              <w:t xml:space="preserve">ns with </w:t>
            </w:r>
            <w:r w:rsidRPr="00DF30EC">
              <w:rPr>
                <w:rFonts w:ascii="Calibri" w:hAnsi="Calibri" w:cs="Calibri"/>
                <w:sz w:val="22"/>
                <w:szCs w:val="22"/>
              </w:rPr>
              <w:t>SCC.</w:t>
            </w:r>
            <w:r w:rsidR="000911CC" w:rsidRPr="00DF30EC">
              <w:rPr>
                <w:rFonts w:ascii="Calibri" w:hAnsi="Calibri" w:cs="Calibri"/>
                <w:sz w:val="22"/>
                <w:szCs w:val="22"/>
              </w:rPr>
              <w:t xml:space="preserve"> Cllr Bainbridge and James Henderson acknowledged their roles both as Company Directors and within SCC.</w:t>
            </w:r>
          </w:p>
          <w:p w14:paraId="6CDA27E5" w14:textId="5D9AE452" w:rsidR="004E7706" w:rsidRPr="0014690D" w:rsidRDefault="004E7706" w:rsidP="00DA2F8F">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08396FBC" w14:textId="46BAECED" w:rsidR="0012137E" w:rsidRPr="0014690D" w:rsidRDefault="0012137E" w:rsidP="00DA2F8F">
            <w:pPr>
              <w:ind w:right="46"/>
              <w:rPr>
                <w:rFonts w:ascii="Calibri" w:hAnsi="Calibri" w:cs="Calibri"/>
                <w:b/>
                <w:sz w:val="22"/>
                <w:szCs w:val="22"/>
              </w:rPr>
            </w:pPr>
          </w:p>
        </w:tc>
      </w:tr>
      <w:tr w:rsidR="00BF2E28" w:rsidRPr="0014690D" w14:paraId="4315062D" w14:textId="77777777" w:rsidTr="006E6940">
        <w:trPr>
          <w:trHeight w:val="442"/>
        </w:trPr>
        <w:tc>
          <w:tcPr>
            <w:tcW w:w="1220" w:type="dxa"/>
            <w:gridSpan w:val="2"/>
            <w:tcBorders>
              <w:top w:val="single" w:sz="4" w:space="0" w:color="auto"/>
              <w:left w:val="single" w:sz="4" w:space="0" w:color="auto"/>
              <w:bottom w:val="single" w:sz="4" w:space="0" w:color="auto"/>
              <w:right w:val="single" w:sz="4" w:space="0" w:color="auto"/>
            </w:tcBorders>
          </w:tcPr>
          <w:p w14:paraId="1B14E9D2" w14:textId="3CF11E32" w:rsidR="00BF2E28" w:rsidRPr="0014690D" w:rsidRDefault="00AC1F6E" w:rsidP="00AC1F6E">
            <w:pPr>
              <w:ind w:right="46"/>
              <w:rPr>
                <w:rFonts w:ascii="Calibri" w:hAnsi="Calibri" w:cs="Calibri"/>
                <w:b/>
                <w:sz w:val="22"/>
                <w:szCs w:val="22"/>
              </w:rPr>
            </w:pPr>
            <w:r>
              <w:rPr>
                <w:rFonts w:ascii="Calibri" w:hAnsi="Calibri" w:cs="Calibri"/>
                <w:b/>
                <w:sz w:val="22"/>
                <w:szCs w:val="22"/>
              </w:rPr>
              <w:t>19</w:t>
            </w:r>
            <w:r w:rsidR="00B32589" w:rsidRPr="0014690D">
              <w:rPr>
                <w:rFonts w:ascii="Calibri" w:hAnsi="Calibri" w:cs="Calibri"/>
                <w:b/>
                <w:sz w:val="22"/>
                <w:szCs w:val="22"/>
              </w:rPr>
              <w:t>/</w:t>
            </w:r>
            <w:r>
              <w:rPr>
                <w:rFonts w:ascii="Calibri" w:hAnsi="Calibri" w:cs="Calibri"/>
                <w:b/>
                <w:sz w:val="22"/>
                <w:szCs w:val="22"/>
              </w:rPr>
              <w:t>0</w:t>
            </w:r>
            <w:r w:rsidR="00B32589" w:rsidRPr="0014690D">
              <w:rPr>
                <w:rFonts w:ascii="Calibri" w:hAnsi="Calibri" w:cs="Calibri"/>
                <w:b/>
                <w:sz w:val="22"/>
                <w:szCs w:val="22"/>
              </w:rPr>
              <w:t>1</w:t>
            </w:r>
            <w:r w:rsidR="004E7706" w:rsidRPr="0014690D">
              <w:rPr>
                <w:rFonts w:ascii="Calibri" w:hAnsi="Calibri" w:cs="Calibri"/>
                <w:b/>
                <w:sz w:val="22"/>
                <w:szCs w:val="22"/>
              </w:rPr>
              <w:t>/0</w:t>
            </w:r>
            <w:r w:rsidR="0031060F" w:rsidRPr="0014690D">
              <w:rPr>
                <w:rFonts w:ascii="Calibri" w:hAnsi="Calibri" w:cs="Calibri"/>
                <w:b/>
                <w:sz w:val="22"/>
                <w:szCs w:val="22"/>
              </w:rPr>
              <w:t>4</w:t>
            </w:r>
          </w:p>
        </w:tc>
        <w:tc>
          <w:tcPr>
            <w:tcW w:w="7740" w:type="dxa"/>
            <w:tcBorders>
              <w:top w:val="single" w:sz="4" w:space="0" w:color="auto"/>
              <w:left w:val="single" w:sz="4" w:space="0" w:color="auto"/>
              <w:bottom w:val="single" w:sz="4" w:space="0" w:color="auto"/>
              <w:right w:val="single" w:sz="4" w:space="0" w:color="auto"/>
            </w:tcBorders>
          </w:tcPr>
          <w:p w14:paraId="3312F562" w14:textId="2B37B1AB" w:rsidR="00AC1F6E" w:rsidRPr="0014690D" w:rsidRDefault="004E7706" w:rsidP="00DA2F8F">
            <w:pPr>
              <w:ind w:right="46"/>
              <w:rPr>
                <w:rFonts w:ascii="Calibri" w:hAnsi="Calibri" w:cs="Calibri"/>
                <w:b/>
                <w:sz w:val="22"/>
                <w:szCs w:val="22"/>
              </w:rPr>
            </w:pPr>
            <w:r w:rsidRPr="0014690D">
              <w:rPr>
                <w:rFonts w:ascii="Calibri" w:hAnsi="Calibri" w:cs="Calibri"/>
                <w:b/>
                <w:sz w:val="22"/>
                <w:szCs w:val="22"/>
              </w:rPr>
              <w:t>Minutes of the</w:t>
            </w:r>
            <w:r w:rsidR="00484D98" w:rsidRPr="0014690D">
              <w:rPr>
                <w:rFonts w:ascii="Calibri" w:hAnsi="Calibri" w:cs="Calibri"/>
                <w:b/>
                <w:sz w:val="22"/>
                <w:szCs w:val="22"/>
              </w:rPr>
              <w:t xml:space="preserve"> p</w:t>
            </w:r>
            <w:r w:rsidR="00AC1F6E">
              <w:rPr>
                <w:rFonts w:ascii="Calibri" w:hAnsi="Calibri" w:cs="Calibri"/>
                <w:b/>
                <w:sz w:val="22"/>
                <w:szCs w:val="22"/>
              </w:rPr>
              <w:t>revious meeting held on 13 Decem</w:t>
            </w:r>
            <w:r w:rsidR="00484D98" w:rsidRPr="0014690D">
              <w:rPr>
                <w:rFonts w:ascii="Calibri" w:hAnsi="Calibri" w:cs="Calibri"/>
                <w:b/>
                <w:sz w:val="22"/>
                <w:szCs w:val="22"/>
              </w:rPr>
              <w:t>ber</w:t>
            </w:r>
            <w:r w:rsidRPr="0014690D">
              <w:rPr>
                <w:rFonts w:ascii="Calibri" w:hAnsi="Calibri" w:cs="Calibri"/>
                <w:b/>
                <w:sz w:val="22"/>
                <w:szCs w:val="22"/>
              </w:rPr>
              <w:t xml:space="preserve"> 2018</w:t>
            </w:r>
          </w:p>
          <w:p w14:paraId="01FD0743" w14:textId="77777777" w:rsidR="00DF30EC" w:rsidRDefault="00484D98" w:rsidP="0031060F">
            <w:pPr>
              <w:ind w:right="46"/>
              <w:rPr>
                <w:rFonts w:ascii="Calibri" w:hAnsi="Calibri" w:cs="Calibri"/>
                <w:sz w:val="22"/>
                <w:szCs w:val="22"/>
              </w:rPr>
            </w:pPr>
            <w:r w:rsidRPr="0014690D">
              <w:rPr>
                <w:rFonts w:ascii="Calibri" w:hAnsi="Calibri" w:cs="Calibri"/>
                <w:sz w:val="22"/>
                <w:szCs w:val="22"/>
              </w:rPr>
              <w:t>The c</w:t>
            </w:r>
            <w:r w:rsidR="0031060F" w:rsidRPr="0014690D">
              <w:rPr>
                <w:rFonts w:ascii="Calibri" w:hAnsi="Calibri" w:cs="Calibri"/>
                <w:sz w:val="22"/>
                <w:szCs w:val="22"/>
              </w:rPr>
              <w:t>onfidential</w:t>
            </w:r>
            <w:r w:rsidR="00B32589" w:rsidRPr="0014690D">
              <w:rPr>
                <w:rFonts w:ascii="Calibri" w:hAnsi="Calibri" w:cs="Calibri"/>
                <w:sz w:val="22"/>
                <w:szCs w:val="22"/>
              </w:rPr>
              <w:t xml:space="preserve"> and non-confidential </w:t>
            </w:r>
            <w:r w:rsidRPr="0014690D">
              <w:rPr>
                <w:rFonts w:ascii="Calibri" w:hAnsi="Calibri" w:cs="Calibri"/>
                <w:sz w:val="22"/>
                <w:szCs w:val="22"/>
              </w:rPr>
              <w:t>minutes were approved as an accurate record</w:t>
            </w:r>
            <w:r w:rsidR="0031060F" w:rsidRPr="0014690D">
              <w:rPr>
                <w:rFonts w:ascii="Calibri" w:hAnsi="Calibri" w:cs="Calibri"/>
                <w:sz w:val="22"/>
                <w:szCs w:val="22"/>
              </w:rPr>
              <w:t xml:space="preserve">. </w:t>
            </w:r>
            <w:r w:rsidR="00DF30EC">
              <w:rPr>
                <w:rFonts w:ascii="Calibri" w:hAnsi="Calibri" w:cs="Calibri"/>
                <w:sz w:val="22"/>
                <w:szCs w:val="22"/>
              </w:rPr>
              <w:t>The non-confidential minutes will be published on the website.</w:t>
            </w:r>
          </w:p>
          <w:p w14:paraId="160FDDF6" w14:textId="45D7C713" w:rsidR="008B4CFD" w:rsidRPr="0014690D" w:rsidRDefault="008B4CFD" w:rsidP="0031060F">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95AF7E" w14:textId="77777777" w:rsidR="004E7706" w:rsidRPr="0014690D" w:rsidRDefault="004E7706" w:rsidP="00DA2F8F">
            <w:pPr>
              <w:ind w:right="46"/>
              <w:rPr>
                <w:rFonts w:ascii="Calibri" w:hAnsi="Calibri" w:cs="Calibri"/>
                <w:b/>
                <w:sz w:val="22"/>
                <w:szCs w:val="22"/>
              </w:rPr>
            </w:pPr>
          </w:p>
          <w:p w14:paraId="5404B3C1" w14:textId="77777777" w:rsidR="00DF30EC" w:rsidRDefault="00DF30EC" w:rsidP="00DA2F8F">
            <w:pPr>
              <w:ind w:right="46"/>
              <w:rPr>
                <w:rFonts w:ascii="Calibri" w:hAnsi="Calibri" w:cs="Calibri"/>
                <w:b/>
                <w:sz w:val="22"/>
                <w:szCs w:val="22"/>
              </w:rPr>
            </w:pPr>
          </w:p>
          <w:p w14:paraId="79C2D93E" w14:textId="5370C981" w:rsidR="00DF30EC" w:rsidRPr="0014690D" w:rsidRDefault="00DF30EC" w:rsidP="00DA2F8F">
            <w:pPr>
              <w:ind w:right="46"/>
              <w:rPr>
                <w:rFonts w:ascii="Calibri" w:hAnsi="Calibri" w:cs="Calibri"/>
                <w:b/>
                <w:sz w:val="22"/>
                <w:szCs w:val="22"/>
              </w:rPr>
            </w:pPr>
            <w:r>
              <w:rPr>
                <w:rFonts w:ascii="Calibri" w:hAnsi="Calibri" w:cs="Calibri"/>
                <w:b/>
                <w:sz w:val="22"/>
                <w:szCs w:val="22"/>
              </w:rPr>
              <w:t>Clerk</w:t>
            </w:r>
          </w:p>
        </w:tc>
      </w:tr>
      <w:tr w:rsidR="00990CAB" w:rsidRPr="0014690D" w14:paraId="3938F43E" w14:textId="77777777" w:rsidTr="006E6940">
        <w:trPr>
          <w:trHeight w:val="442"/>
        </w:trPr>
        <w:tc>
          <w:tcPr>
            <w:tcW w:w="1220" w:type="dxa"/>
            <w:gridSpan w:val="2"/>
            <w:tcBorders>
              <w:top w:val="single" w:sz="4" w:space="0" w:color="auto"/>
              <w:left w:val="single" w:sz="4" w:space="0" w:color="auto"/>
              <w:bottom w:val="single" w:sz="4" w:space="0" w:color="auto"/>
              <w:right w:val="single" w:sz="4" w:space="0" w:color="auto"/>
            </w:tcBorders>
          </w:tcPr>
          <w:p w14:paraId="060107D2" w14:textId="6FACC33D" w:rsidR="00990CAB" w:rsidRPr="0014690D" w:rsidRDefault="00AC1F6E" w:rsidP="00DA2F8F">
            <w:pPr>
              <w:ind w:right="46"/>
              <w:rPr>
                <w:rFonts w:ascii="Calibri" w:hAnsi="Calibri" w:cs="Calibri"/>
                <w:b/>
                <w:sz w:val="22"/>
                <w:szCs w:val="22"/>
              </w:rPr>
            </w:pPr>
            <w:r>
              <w:rPr>
                <w:rFonts w:ascii="Calibri" w:hAnsi="Calibri" w:cs="Calibri"/>
                <w:b/>
                <w:sz w:val="22"/>
                <w:szCs w:val="22"/>
              </w:rPr>
              <w:t>19</w:t>
            </w:r>
            <w:r w:rsidR="00B32589" w:rsidRPr="0014690D">
              <w:rPr>
                <w:rFonts w:ascii="Calibri" w:hAnsi="Calibri" w:cs="Calibri"/>
                <w:b/>
                <w:sz w:val="22"/>
                <w:szCs w:val="22"/>
              </w:rPr>
              <w:t>/</w:t>
            </w:r>
            <w:r>
              <w:rPr>
                <w:rFonts w:ascii="Calibri" w:hAnsi="Calibri" w:cs="Calibri"/>
                <w:b/>
                <w:sz w:val="22"/>
                <w:szCs w:val="22"/>
              </w:rPr>
              <w:t>0</w:t>
            </w:r>
            <w:r w:rsidR="00B32589" w:rsidRPr="0014690D">
              <w:rPr>
                <w:rFonts w:ascii="Calibri" w:hAnsi="Calibri" w:cs="Calibri"/>
                <w:b/>
                <w:sz w:val="22"/>
                <w:szCs w:val="22"/>
              </w:rPr>
              <w:t>1</w:t>
            </w:r>
            <w:r w:rsidR="004E7706" w:rsidRPr="0014690D">
              <w:rPr>
                <w:rFonts w:ascii="Calibri" w:hAnsi="Calibri" w:cs="Calibri"/>
                <w:b/>
                <w:sz w:val="22"/>
                <w:szCs w:val="22"/>
              </w:rPr>
              <w:t>/0</w:t>
            </w:r>
            <w:r w:rsidR="00B32589" w:rsidRPr="0014690D">
              <w:rPr>
                <w:rFonts w:ascii="Calibri" w:hAnsi="Calibri" w:cs="Calibri"/>
                <w:b/>
                <w:sz w:val="22"/>
                <w:szCs w:val="22"/>
              </w:rPr>
              <w:t>5</w:t>
            </w:r>
          </w:p>
          <w:p w14:paraId="189AC07F" w14:textId="44121D76" w:rsidR="00484D98" w:rsidRPr="0014690D" w:rsidRDefault="00484D98" w:rsidP="00DA2F8F">
            <w:pPr>
              <w:ind w:right="46"/>
              <w:rPr>
                <w:rFonts w:ascii="Calibri" w:hAnsi="Calibri" w:cs="Calibri"/>
                <w:b/>
                <w:sz w:val="22"/>
                <w:szCs w:val="22"/>
              </w:rPr>
            </w:pPr>
          </w:p>
        </w:tc>
        <w:tc>
          <w:tcPr>
            <w:tcW w:w="7740" w:type="dxa"/>
            <w:tcBorders>
              <w:top w:val="single" w:sz="4" w:space="0" w:color="auto"/>
              <w:left w:val="single" w:sz="4" w:space="0" w:color="auto"/>
              <w:bottom w:val="single" w:sz="4" w:space="0" w:color="auto"/>
              <w:right w:val="single" w:sz="4" w:space="0" w:color="auto"/>
            </w:tcBorders>
          </w:tcPr>
          <w:p w14:paraId="145FA27A" w14:textId="634B90B5" w:rsidR="001B5638" w:rsidRPr="0014690D" w:rsidRDefault="004E7706" w:rsidP="00DA2F8F">
            <w:pPr>
              <w:ind w:right="46"/>
              <w:rPr>
                <w:rFonts w:ascii="Calibri" w:hAnsi="Calibri" w:cs="Calibri"/>
                <w:b/>
                <w:sz w:val="22"/>
                <w:szCs w:val="22"/>
              </w:rPr>
            </w:pPr>
            <w:r w:rsidRPr="0014690D">
              <w:rPr>
                <w:rFonts w:ascii="Calibri" w:hAnsi="Calibri" w:cs="Calibri"/>
                <w:b/>
                <w:sz w:val="22"/>
                <w:szCs w:val="22"/>
              </w:rPr>
              <w:t>Matters Arising</w:t>
            </w:r>
            <w:r w:rsidR="00C936B5" w:rsidRPr="0014690D">
              <w:rPr>
                <w:rFonts w:ascii="Calibri" w:hAnsi="Calibri" w:cs="Calibri"/>
                <w:b/>
                <w:sz w:val="22"/>
                <w:szCs w:val="22"/>
              </w:rPr>
              <w:t xml:space="preserve"> (Meeting Notes refer)</w:t>
            </w:r>
          </w:p>
          <w:p w14:paraId="08FC86A7" w14:textId="77777777" w:rsidR="004E7706" w:rsidRPr="0014690D" w:rsidRDefault="004E7706" w:rsidP="00DA2F8F">
            <w:pPr>
              <w:ind w:right="46"/>
              <w:rPr>
                <w:rFonts w:ascii="Calibri" w:hAnsi="Calibri" w:cs="Calibri"/>
                <w:b/>
                <w:sz w:val="22"/>
                <w:szCs w:val="22"/>
              </w:rPr>
            </w:pPr>
          </w:p>
          <w:p w14:paraId="38054E60" w14:textId="1203B794" w:rsidR="00C936B5" w:rsidRDefault="00484D98" w:rsidP="00AC1F6E">
            <w:pPr>
              <w:ind w:right="46"/>
              <w:rPr>
                <w:rFonts w:ascii="Calibri" w:hAnsi="Calibri" w:cs="Calibri"/>
                <w:sz w:val="22"/>
                <w:szCs w:val="22"/>
              </w:rPr>
            </w:pPr>
            <w:r w:rsidRPr="0014690D">
              <w:rPr>
                <w:rFonts w:ascii="Calibri" w:hAnsi="Calibri" w:cs="Calibri"/>
                <w:sz w:val="22"/>
                <w:szCs w:val="22"/>
              </w:rPr>
              <w:t xml:space="preserve">1 </w:t>
            </w:r>
            <w:r w:rsidR="00AC1F6E">
              <w:rPr>
                <w:rFonts w:ascii="Calibri" w:hAnsi="Calibri" w:cs="Calibri"/>
                <w:sz w:val="22"/>
                <w:szCs w:val="22"/>
                <w:u w:val="single"/>
              </w:rPr>
              <w:t>Minute 18/12/06.4ii)</w:t>
            </w:r>
            <w:r w:rsidRPr="0014690D">
              <w:rPr>
                <w:rFonts w:ascii="Calibri" w:hAnsi="Calibri" w:cs="Calibri"/>
                <w:sz w:val="22"/>
                <w:szCs w:val="22"/>
                <w:u w:val="single"/>
              </w:rPr>
              <w:t xml:space="preserve">: </w:t>
            </w:r>
            <w:r w:rsidR="00AC1F6E">
              <w:rPr>
                <w:rFonts w:ascii="Calibri" w:hAnsi="Calibri" w:cs="Calibri"/>
                <w:sz w:val="22"/>
                <w:szCs w:val="22"/>
                <w:u w:val="single"/>
              </w:rPr>
              <w:t>Educator Assessment Tracker – contractual arrangements – Confidential</w:t>
            </w:r>
          </w:p>
          <w:p w14:paraId="3DD2C681" w14:textId="60CC7800" w:rsidR="009343A8" w:rsidRDefault="00AC1F6E" w:rsidP="00484D98">
            <w:pPr>
              <w:ind w:right="46"/>
              <w:rPr>
                <w:rFonts w:ascii="Calibri" w:hAnsi="Calibri" w:cs="Calibri"/>
                <w:sz w:val="22"/>
                <w:szCs w:val="22"/>
              </w:rPr>
            </w:pPr>
            <w:r>
              <w:rPr>
                <w:rFonts w:ascii="Calibri" w:hAnsi="Calibri" w:cs="Calibri"/>
                <w:sz w:val="22"/>
                <w:szCs w:val="22"/>
              </w:rPr>
              <w:t>The Board was info</w:t>
            </w:r>
            <w:r w:rsidR="00767751">
              <w:rPr>
                <w:rFonts w:ascii="Calibri" w:hAnsi="Calibri" w:cs="Calibri"/>
                <w:sz w:val="22"/>
                <w:szCs w:val="22"/>
              </w:rPr>
              <w:t>rmed that the Chair and CEO</w:t>
            </w:r>
            <w:r w:rsidR="00DF30EC">
              <w:rPr>
                <w:rFonts w:ascii="Calibri" w:hAnsi="Calibri" w:cs="Calibri"/>
                <w:sz w:val="22"/>
                <w:szCs w:val="22"/>
              </w:rPr>
              <w:t xml:space="preserve"> will</w:t>
            </w:r>
            <w:r>
              <w:rPr>
                <w:rFonts w:ascii="Calibri" w:hAnsi="Calibri" w:cs="Calibri"/>
                <w:sz w:val="22"/>
                <w:szCs w:val="22"/>
              </w:rPr>
              <w:t xml:space="preserve"> meet</w:t>
            </w:r>
            <w:r w:rsidR="00DF30EC">
              <w:rPr>
                <w:rFonts w:ascii="Calibri" w:hAnsi="Calibri" w:cs="Calibri"/>
                <w:sz w:val="22"/>
                <w:szCs w:val="22"/>
              </w:rPr>
              <w:t xml:space="preserve"> the Director of EAT on </w:t>
            </w:r>
            <w:r w:rsidR="00037162">
              <w:rPr>
                <w:rFonts w:ascii="Calibri" w:hAnsi="Calibri" w:cs="Calibri"/>
                <w:sz w:val="22"/>
                <w:szCs w:val="22"/>
              </w:rPr>
              <w:t>7 February 2019</w:t>
            </w:r>
            <w:r w:rsidR="008B4CFD">
              <w:rPr>
                <w:rFonts w:ascii="Calibri" w:hAnsi="Calibri" w:cs="Calibri"/>
                <w:sz w:val="22"/>
                <w:szCs w:val="22"/>
              </w:rPr>
              <w:t>.</w:t>
            </w:r>
            <w:r w:rsidR="00037162">
              <w:rPr>
                <w:rFonts w:ascii="Calibri" w:hAnsi="Calibri" w:cs="Calibri"/>
                <w:sz w:val="22"/>
                <w:szCs w:val="22"/>
              </w:rPr>
              <w:t xml:space="preserve"> </w:t>
            </w:r>
            <w:r w:rsidR="009343A8">
              <w:rPr>
                <w:rFonts w:ascii="Calibri" w:hAnsi="Calibri" w:cs="Calibri"/>
                <w:sz w:val="22"/>
                <w:szCs w:val="22"/>
              </w:rPr>
              <w:t xml:space="preserve">Cllr Bainbridge </w:t>
            </w:r>
            <w:r w:rsidR="002163E3">
              <w:rPr>
                <w:rFonts w:ascii="Calibri" w:hAnsi="Calibri" w:cs="Calibri"/>
                <w:sz w:val="22"/>
                <w:szCs w:val="22"/>
              </w:rPr>
              <w:t xml:space="preserve">and Mike Westerdale also confirmed their </w:t>
            </w:r>
            <w:r w:rsidR="002163E3">
              <w:rPr>
                <w:rFonts w:ascii="Calibri" w:hAnsi="Calibri" w:cs="Calibri"/>
                <w:sz w:val="22"/>
                <w:szCs w:val="22"/>
              </w:rPr>
              <w:lastRenderedPageBreak/>
              <w:t>availability</w:t>
            </w:r>
            <w:r w:rsidR="009343A8">
              <w:rPr>
                <w:rFonts w:ascii="Calibri" w:hAnsi="Calibri" w:cs="Calibri"/>
                <w:sz w:val="22"/>
                <w:szCs w:val="22"/>
              </w:rPr>
              <w:t xml:space="preserve"> to attend on behalf of the Board. </w:t>
            </w:r>
            <w:r w:rsidR="008B4CFD">
              <w:rPr>
                <w:rFonts w:ascii="Calibri" w:hAnsi="Calibri" w:cs="Calibri"/>
                <w:sz w:val="22"/>
                <w:szCs w:val="22"/>
              </w:rPr>
              <w:t>Further details are recorded in the separate confidential minute.</w:t>
            </w:r>
          </w:p>
          <w:p w14:paraId="64587CDA" w14:textId="77777777" w:rsidR="009343A8" w:rsidRPr="0014690D" w:rsidRDefault="009343A8" w:rsidP="00484D98">
            <w:pPr>
              <w:ind w:right="46"/>
              <w:rPr>
                <w:rFonts w:ascii="Calibri" w:hAnsi="Calibri" w:cs="Calibri"/>
                <w:sz w:val="22"/>
                <w:szCs w:val="22"/>
              </w:rPr>
            </w:pPr>
          </w:p>
          <w:p w14:paraId="29735398" w14:textId="77777777" w:rsidR="00037162" w:rsidRDefault="00484D98" w:rsidP="00037162">
            <w:pPr>
              <w:ind w:right="46"/>
              <w:rPr>
                <w:rFonts w:ascii="Calibri" w:hAnsi="Calibri" w:cs="Calibri"/>
                <w:sz w:val="22"/>
                <w:szCs w:val="22"/>
              </w:rPr>
            </w:pPr>
            <w:r w:rsidRPr="0014690D">
              <w:rPr>
                <w:rFonts w:ascii="Calibri" w:hAnsi="Calibri" w:cs="Calibri"/>
                <w:sz w:val="22"/>
                <w:szCs w:val="22"/>
              </w:rPr>
              <w:t>2</w:t>
            </w:r>
            <w:r w:rsidR="00B32589" w:rsidRPr="0014690D">
              <w:rPr>
                <w:rFonts w:ascii="Calibri" w:hAnsi="Calibri" w:cs="Calibri"/>
                <w:sz w:val="22"/>
                <w:szCs w:val="22"/>
              </w:rPr>
              <w:t xml:space="preserve"> </w:t>
            </w:r>
            <w:r w:rsidR="00037162">
              <w:rPr>
                <w:rFonts w:ascii="Calibri" w:hAnsi="Calibri" w:cs="Calibri"/>
                <w:sz w:val="22"/>
                <w:szCs w:val="22"/>
                <w:u w:val="single"/>
              </w:rPr>
              <w:t>Minute 18/12/11.2</w:t>
            </w:r>
            <w:r w:rsidR="000E562F" w:rsidRPr="0014690D">
              <w:rPr>
                <w:rFonts w:ascii="Calibri" w:hAnsi="Calibri" w:cs="Calibri"/>
                <w:sz w:val="22"/>
                <w:szCs w:val="22"/>
                <w:u w:val="single"/>
              </w:rPr>
              <w:t>:</w:t>
            </w:r>
            <w:r w:rsidR="00037162">
              <w:rPr>
                <w:rFonts w:ascii="Calibri" w:hAnsi="Calibri" w:cs="Calibri"/>
                <w:sz w:val="22"/>
                <w:szCs w:val="22"/>
                <w:u w:val="single"/>
              </w:rPr>
              <w:t xml:space="preserve"> Recruitment of a fourth co-opted Director</w:t>
            </w:r>
          </w:p>
          <w:p w14:paraId="5B6C73A2" w14:textId="331A403E" w:rsidR="00037162" w:rsidRDefault="009343A8" w:rsidP="00037162">
            <w:pPr>
              <w:ind w:right="46"/>
              <w:rPr>
                <w:rFonts w:ascii="Calibri" w:hAnsi="Calibri" w:cs="Calibri"/>
                <w:sz w:val="22"/>
                <w:szCs w:val="22"/>
              </w:rPr>
            </w:pPr>
            <w:r>
              <w:rPr>
                <w:rFonts w:ascii="Calibri" w:hAnsi="Calibri" w:cs="Calibri"/>
                <w:sz w:val="22"/>
                <w:szCs w:val="22"/>
              </w:rPr>
              <w:t xml:space="preserve">There was a consensus that the recruitment process to fill the current vacancy for a fourth co-opted Director will </w:t>
            </w:r>
            <w:r w:rsidR="00E9474F">
              <w:rPr>
                <w:rFonts w:ascii="Calibri" w:hAnsi="Calibri" w:cs="Calibri"/>
                <w:sz w:val="22"/>
                <w:szCs w:val="22"/>
              </w:rPr>
              <w:t>focus on appointing an individual with specific financial / commercial expertise in addition to improving the Board’s diversity profile.</w:t>
            </w:r>
            <w:r>
              <w:rPr>
                <w:rFonts w:ascii="Calibri" w:hAnsi="Calibri" w:cs="Calibri"/>
                <w:sz w:val="22"/>
                <w:szCs w:val="22"/>
              </w:rPr>
              <w:t xml:space="preserve"> </w:t>
            </w:r>
            <w:r w:rsidR="00E9474F">
              <w:rPr>
                <w:rFonts w:ascii="Calibri" w:hAnsi="Calibri" w:cs="Calibri"/>
                <w:sz w:val="22"/>
                <w:szCs w:val="22"/>
              </w:rPr>
              <w:t xml:space="preserve">The Chair </w:t>
            </w:r>
            <w:r w:rsidR="00767751">
              <w:rPr>
                <w:rFonts w:ascii="Calibri" w:hAnsi="Calibri" w:cs="Calibri"/>
                <w:sz w:val="22"/>
                <w:szCs w:val="22"/>
              </w:rPr>
              <w:t>undertook to progress the process</w:t>
            </w:r>
            <w:r w:rsidR="00E9474F">
              <w:rPr>
                <w:rFonts w:ascii="Calibri" w:hAnsi="Calibri" w:cs="Calibri"/>
                <w:sz w:val="22"/>
                <w:szCs w:val="22"/>
              </w:rPr>
              <w:t xml:space="preserve"> in</w:t>
            </w:r>
            <w:r w:rsidR="00767751">
              <w:rPr>
                <w:rFonts w:ascii="Calibri" w:hAnsi="Calibri" w:cs="Calibri"/>
                <w:sz w:val="22"/>
                <w:szCs w:val="22"/>
              </w:rPr>
              <w:t xml:space="preserve"> consultation with the CEO</w:t>
            </w:r>
            <w:r w:rsidR="00E9474F">
              <w:rPr>
                <w:rFonts w:ascii="Calibri" w:hAnsi="Calibri" w:cs="Calibri"/>
                <w:sz w:val="22"/>
                <w:szCs w:val="22"/>
              </w:rPr>
              <w:t xml:space="preserve"> with the aim of securing an appointment prior to the AGM</w:t>
            </w:r>
          </w:p>
          <w:p w14:paraId="79B5AFFA" w14:textId="485AB8B3" w:rsidR="000E562F" w:rsidRPr="0014690D" w:rsidRDefault="000E562F" w:rsidP="00037162">
            <w:pPr>
              <w:ind w:right="46"/>
              <w:rPr>
                <w:rFonts w:ascii="Calibri" w:hAnsi="Calibri" w:cs="Calibri"/>
                <w:sz w:val="22"/>
                <w:szCs w:val="22"/>
              </w:rPr>
            </w:pPr>
            <w:r w:rsidRPr="0014690D">
              <w:rPr>
                <w:rFonts w:ascii="Calibri" w:hAnsi="Calibri" w:cs="Calibri"/>
                <w:sz w:val="22"/>
                <w:szCs w:val="22"/>
                <w:u w:val="single"/>
              </w:rPr>
              <w:t xml:space="preserve"> </w:t>
            </w:r>
          </w:p>
        </w:tc>
        <w:tc>
          <w:tcPr>
            <w:tcW w:w="1440" w:type="dxa"/>
            <w:tcBorders>
              <w:top w:val="single" w:sz="4" w:space="0" w:color="auto"/>
              <w:left w:val="single" w:sz="4" w:space="0" w:color="auto"/>
              <w:bottom w:val="single" w:sz="4" w:space="0" w:color="auto"/>
              <w:right w:val="single" w:sz="4" w:space="0" w:color="auto"/>
            </w:tcBorders>
          </w:tcPr>
          <w:p w14:paraId="4BB4DD3D" w14:textId="77777777" w:rsidR="002215A5" w:rsidRDefault="002215A5" w:rsidP="00484D98">
            <w:pPr>
              <w:ind w:right="46"/>
              <w:rPr>
                <w:rFonts w:ascii="Calibri" w:hAnsi="Calibri" w:cs="Calibri"/>
                <w:b/>
                <w:sz w:val="22"/>
                <w:szCs w:val="22"/>
              </w:rPr>
            </w:pPr>
          </w:p>
          <w:p w14:paraId="74985CA7" w14:textId="77777777" w:rsidR="009343A8" w:rsidRDefault="009343A8" w:rsidP="00484D98">
            <w:pPr>
              <w:ind w:right="46"/>
              <w:rPr>
                <w:rFonts w:ascii="Calibri" w:hAnsi="Calibri" w:cs="Calibri"/>
                <w:b/>
                <w:sz w:val="22"/>
                <w:szCs w:val="22"/>
              </w:rPr>
            </w:pPr>
          </w:p>
          <w:p w14:paraId="1427574D" w14:textId="77777777" w:rsidR="009343A8" w:rsidRDefault="009343A8" w:rsidP="00484D98">
            <w:pPr>
              <w:ind w:right="46"/>
              <w:rPr>
                <w:rFonts w:ascii="Calibri" w:hAnsi="Calibri" w:cs="Calibri"/>
                <w:b/>
                <w:sz w:val="22"/>
                <w:szCs w:val="22"/>
              </w:rPr>
            </w:pPr>
          </w:p>
          <w:p w14:paraId="444CD65A" w14:textId="77777777" w:rsidR="009343A8" w:rsidRDefault="009343A8" w:rsidP="00484D98">
            <w:pPr>
              <w:ind w:right="46"/>
              <w:rPr>
                <w:rFonts w:ascii="Calibri" w:hAnsi="Calibri" w:cs="Calibri"/>
                <w:b/>
                <w:sz w:val="22"/>
                <w:szCs w:val="22"/>
              </w:rPr>
            </w:pPr>
          </w:p>
          <w:p w14:paraId="52C80912" w14:textId="77777777" w:rsidR="009343A8" w:rsidRDefault="009343A8" w:rsidP="00484D98">
            <w:pPr>
              <w:ind w:right="46"/>
              <w:rPr>
                <w:rFonts w:ascii="Calibri" w:hAnsi="Calibri" w:cs="Calibri"/>
                <w:b/>
                <w:sz w:val="22"/>
                <w:szCs w:val="22"/>
              </w:rPr>
            </w:pPr>
          </w:p>
          <w:p w14:paraId="6D6F7A16" w14:textId="77777777" w:rsidR="009343A8" w:rsidRDefault="009343A8" w:rsidP="00484D98">
            <w:pPr>
              <w:ind w:right="46"/>
              <w:rPr>
                <w:rFonts w:ascii="Calibri" w:hAnsi="Calibri" w:cs="Calibri"/>
                <w:b/>
                <w:sz w:val="22"/>
                <w:szCs w:val="22"/>
              </w:rPr>
            </w:pPr>
          </w:p>
          <w:p w14:paraId="68AB9726" w14:textId="77777777" w:rsidR="009343A8" w:rsidRDefault="009343A8" w:rsidP="00484D98">
            <w:pPr>
              <w:ind w:right="46"/>
              <w:rPr>
                <w:rFonts w:ascii="Calibri" w:hAnsi="Calibri" w:cs="Calibri"/>
                <w:b/>
                <w:sz w:val="22"/>
                <w:szCs w:val="22"/>
              </w:rPr>
            </w:pPr>
          </w:p>
          <w:p w14:paraId="19D28212" w14:textId="77777777" w:rsidR="009343A8" w:rsidRDefault="009343A8" w:rsidP="00484D98">
            <w:pPr>
              <w:ind w:right="46"/>
              <w:rPr>
                <w:rFonts w:ascii="Calibri" w:hAnsi="Calibri" w:cs="Calibri"/>
                <w:b/>
                <w:sz w:val="22"/>
                <w:szCs w:val="22"/>
              </w:rPr>
            </w:pPr>
          </w:p>
          <w:p w14:paraId="193AFC55" w14:textId="77777777" w:rsidR="00E9474F" w:rsidRDefault="00E9474F" w:rsidP="00484D98">
            <w:pPr>
              <w:ind w:right="46"/>
              <w:rPr>
                <w:rFonts w:ascii="Calibri" w:hAnsi="Calibri" w:cs="Calibri"/>
                <w:b/>
                <w:sz w:val="22"/>
                <w:szCs w:val="22"/>
              </w:rPr>
            </w:pPr>
          </w:p>
          <w:p w14:paraId="06EF0832" w14:textId="77777777" w:rsidR="00E9474F" w:rsidRDefault="00E9474F" w:rsidP="00484D98">
            <w:pPr>
              <w:ind w:right="46"/>
              <w:rPr>
                <w:rFonts w:ascii="Calibri" w:hAnsi="Calibri" w:cs="Calibri"/>
                <w:b/>
                <w:sz w:val="22"/>
                <w:szCs w:val="22"/>
              </w:rPr>
            </w:pPr>
          </w:p>
          <w:p w14:paraId="1B1A2C4D" w14:textId="77777777" w:rsidR="00E9474F" w:rsidRDefault="00E9474F" w:rsidP="00484D98">
            <w:pPr>
              <w:ind w:right="46"/>
              <w:rPr>
                <w:rFonts w:ascii="Calibri" w:hAnsi="Calibri" w:cs="Calibri"/>
                <w:b/>
                <w:sz w:val="22"/>
                <w:szCs w:val="22"/>
              </w:rPr>
            </w:pPr>
          </w:p>
          <w:p w14:paraId="56223A0C" w14:textId="77777777" w:rsidR="00E9474F" w:rsidRDefault="00E9474F" w:rsidP="00484D98">
            <w:pPr>
              <w:ind w:right="46"/>
              <w:rPr>
                <w:rFonts w:ascii="Calibri" w:hAnsi="Calibri" w:cs="Calibri"/>
                <w:b/>
                <w:sz w:val="22"/>
                <w:szCs w:val="22"/>
              </w:rPr>
            </w:pPr>
          </w:p>
          <w:p w14:paraId="7A19C169" w14:textId="77777777" w:rsidR="00E9474F" w:rsidRDefault="00E9474F" w:rsidP="00484D98">
            <w:pPr>
              <w:ind w:right="46"/>
              <w:rPr>
                <w:rFonts w:ascii="Calibri" w:hAnsi="Calibri" w:cs="Calibri"/>
                <w:b/>
                <w:sz w:val="22"/>
                <w:szCs w:val="22"/>
              </w:rPr>
            </w:pPr>
          </w:p>
          <w:p w14:paraId="491DDE4B" w14:textId="77777777" w:rsidR="00E9474F" w:rsidRDefault="00E9474F" w:rsidP="00484D98">
            <w:pPr>
              <w:ind w:right="46"/>
              <w:rPr>
                <w:rFonts w:ascii="Calibri" w:hAnsi="Calibri" w:cs="Calibri"/>
                <w:b/>
                <w:sz w:val="22"/>
                <w:szCs w:val="22"/>
              </w:rPr>
            </w:pPr>
            <w:r>
              <w:rPr>
                <w:rFonts w:ascii="Calibri" w:hAnsi="Calibri" w:cs="Calibri"/>
                <w:b/>
                <w:sz w:val="22"/>
                <w:szCs w:val="22"/>
              </w:rPr>
              <w:t xml:space="preserve">Chair </w:t>
            </w:r>
          </w:p>
          <w:p w14:paraId="4A2CF17C" w14:textId="7E179F97" w:rsidR="00E9474F" w:rsidRPr="0014690D" w:rsidRDefault="00E9474F" w:rsidP="00484D98">
            <w:pPr>
              <w:ind w:right="46"/>
              <w:rPr>
                <w:rFonts w:ascii="Calibri" w:hAnsi="Calibri" w:cs="Calibri"/>
                <w:b/>
                <w:sz w:val="22"/>
                <w:szCs w:val="22"/>
              </w:rPr>
            </w:pPr>
            <w:r>
              <w:rPr>
                <w:rFonts w:ascii="Calibri" w:hAnsi="Calibri" w:cs="Calibri"/>
                <w:b/>
                <w:sz w:val="22"/>
                <w:szCs w:val="22"/>
              </w:rPr>
              <w:t>By 27.2.19</w:t>
            </w:r>
          </w:p>
        </w:tc>
      </w:tr>
      <w:tr w:rsidR="00D57132" w:rsidRPr="0014690D" w14:paraId="3A0D5872" w14:textId="77777777" w:rsidTr="00945797">
        <w:trPr>
          <w:trHeight w:val="442"/>
        </w:trPr>
        <w:tc>
          <w:tcPr>
            <w:tcW w:w="10400" w:type="dxa"/>
            <w:gridSpan w:val="4"/>
            <w:tcBorders>
              <w:top w:val="single" w:sz="4" w:space="0" w:color="auto"/>
              <w:left w:val="single" w:sz="4" w:space="0" w:color="auto"/>
              <w:bottom w:val="single" w:sz="4" w:space="0" w:color="auto"/>
              <w:right w:val="single" w:sz="4" w:space="0" w:color="auto"/>
            </w:tcBorders>
          </w:tcPr>
          <w:p w14:paraId="2A71E67F" w14:textId="19E5B48C" w:rsidR="00D57132" w:rsidRDefault="00037162" w:rsidP="00DA2F8F">
            <w:pPr>
              <w:ind w:right="46"/>
              <w:rPr>
                <w:rFonts w:ascii="Calibri" w:hAnsi="Calibri" w:cs="Calibri"/>
                <w:b/>
                <w:sz w:val="22"/>
                <w:szCs w:val="22"/>
              </w:rPr>
            </w:pPr>
            <w:r>
              <w:rPr>
                <w:rFonts w:ascii="Calibri" w:hAnsi="Calibri" w:cs="Calibri"/>
                <w:b/>
                <w:sz w:val="22"/>
                <w:szCs w:val="22"/>
              </w:rPr>
              <w:lastRenderedPageBreak/>
              <w:t>Strategic and Financial</w:t>
            </w:r>
            <w:r w:rsidR="00D57132" w:rsidRPr="0014690D">
              <w:rPr>
                <w:rFonts w:ascii="Calibri" w:hAnsi="Calibri" w:cs="Calibri"/>
                <w:b/>
                <w:sz w:val="22"/>
                <w:szCs w:val="22"/>
              </w:rPr>
              <w:t xml:space="preserve"> Matters</w:t>
            </w:r>
          </w:p>
          <w:p w14:paraId="229E9D82" w14:textId="7FB28A66" w:rsidR="00037162" w:rsidRPr="0014690D" w:rsidRDefault="00037162" w:rsidP="00315FCF">
            <w:pPr>
              <w:ind w:right="46"/>
              <w:rPr>
                <w:rFonts w:ascii="Calibri" w:hAnsi="Calibri" w:cs="Calibri"/>
                <w:b/>
                <w:sz w:val="22"/>
                <w:szCs w:val="22"/>
              </w:rPr>
            </w:pPr>
          </w:p>
        </w:tc>
      </w:tr>
      <w:tr w:rsidR="00810DA7" w:rsidRPr="0014690D" w14:paraId="165980FA" w14:textId="77777777" w:rsidTr="006E6940">
        <w:trPr>
          <w:trHeight w:val="442"/>
        </w:trPr>
        <w:tc>
          <w:tcPr>
            <w:tcW w:w="1220" w:type="dxa"/>
            <w:gridSpan w:val="2"/>
            <w:tcBorders>
              <w:top w:val="single" w:sz="4" w:space="0" w:color="auto"/>
              <w:left w:val="single" w:sz="4" w:space="0" w:color="auto"/>
              <w:bottom w:val="single" w:sz="4" w:space="0" w:color="auto"/>
              <w:right w:val="single" w:sz="4" w:space="0" w:color="auto"/>
            </w:tcBorders>
          </w:tcPr>
          <w:p w14:paraId="371CF34F" w14:textId="620C5B75" w:rsidR="00810DA7" w:rsidRPr="0014690D" w:rsidRDefault="00037162" w:rsidP="00037162">
            <w:pPr>
              <w:ind w:right="46"/>
              <w:rPr>
                <w:rFonts w:ascii="Calibri" w:hAnsi="Calibri" w:cs="Calibri"/>
                <w:b/>
                <w:sz w:val="22"/>
                <w:szCs w:val="22"/>
              </w:rPr>
            </w:pPr>
            <w:r>
              <w:rPr>
                <w:rFonts w:ascii="Calibri" w:hAnsi="Calibri" w:cs="Calibri"/>
                <w:b/>
                <w:sz w:val="22"/>
                <w:szCs w:val="22"/>
              </w:rPr>
              <w:t>19</w:t>
            </w:r>
            <w:r w:rsidR="0029618D" w:rsidRPr="0014690D">
              <w:rPr>
                <w:rFonts w:ascii="Calibri" w:hAnsi="Calibri" w:cs="Calibri"/>
                <w:b/>
                <w:sz w:val="22"/>
                <w:szCs w:val="22"/>
              </w:rPr>
              <w:t>/</w:t>
            </w:r>
            <w:r>
              <w:rPr>
                <w:rFonts w:ascii="Calibri" w:hAnsi="Calibri" w:cs="Calibri"/>
                <w:b/>
                <w:sz w:val="22"/>
                <w:szCs w:val="22"/>
              </w:rPr>
              <w:t>0</w:t>
            </w:r>
            <w:r w:rsidR="0029618D" w:rsidRPr="0014690D">
              <w:rPr>
                <w:rFonts w:ascii="Calibri" w:hAnsi="Calibri" w:cs="Calibri"/>
                <w:b/>
                <w:sz w:val="22"/>
                <w:szCs w:val="22"/>
              </w:rPr>
              <w:t>1</w:t>
            </w:r>
            <w:r w:rsidR="00810DA7" w:rsidRPr="0014690D">
              <w:rPr>
                <w:rFonts w:ascii="Calibri" w:hAnsi="Calibri" w:cs="Calibri"/>
                <w:b/>
                <w:sz w:val="22"/>
                <w:szCs w:val="22"/>
              </w:rPr>
              <w:t>/0</w:t>
            </w:r>
            <w:r w:rsidR="0029618D" w:rsidRPr="0014690D">
              <w:rPr>
                <w:rFonts w:ascii="Calibri" w:hAnsi="Calibri" w:cs="Calibri"/>
                <w:b/>
                <w:sz w:val="22"/>
                <w:szCs w:val="22"/>
              </w:rPr>
              <w:t>6</w:t>
            </w:r>
          </w:p>
        </w:tc>
        <w:tc>
          <w:tcPr>
            <w:tcW w:w="7740" w:type="dxa"/>
            <w:tcBorders>
              <w:top w:val="single" w:sz="4" w:space="0" w:color="auto"/>
              <w:left w:val="single" w:sz="4" w:space="0" w:color="auto"/>
              <w:bottom w:val="single" w:sz="4" w:space="0" w:color="auto"/>
              <w:right w:val="single" w:sz="4" w:space="0" w:color="auto"/>
            </w:tcBorders>
          </w:tcPr>
          <w:p w14:paraId="6C87BE12" w14:textId="32C86617" w:rsidR="00810DA7" w:rsidRPr="0014690D" w:rsidRDefault="006F1E74" w:rsidP="00D57132">
            <w:pPr>
              <w:ind w:right="46"/>
              <w:rPr>
                <w:rFonts w:ascii="Calibri" w:hAnsi="Calibri" w:cs="Calibri"/>
                <w:b/>
                <w:sz w:val="22"/>
                <w:szCs w:val="22"/>
              </w:rPr>
            </w:pPr>
            <w:r w:rsidRPr="0014690D">
              <w:rPr>
                <w:rFonts w:ascii="Calibri" w:hAnsi="Calibri" w:cs="Calibri"/>
                <w:b/>
                <w:sz w:val="22"/>
                <w:szCs w:val="22"/>
              </w:rPr>
              <w:t xml:space="preserve">6.1 </w:t>
            </w:r>
            <w:r w:rsidR="0029618D" w:rsidRPr="0014690D">
              <w:rPr>
                <w:rFonts w:ascii="Calibri" w:hAnsi="Calibri" w:cs="Calibri"/>
                <w:b/>
                <w:sz w:val="22"/>
                <w:szCs w:val="22"/>
              </w:rPr>
              <w:t>Confidential m</w:t>
            </w:r>
            <w:r w:rsidR="00810DA7" w:rsidRPr="0014690D">
              <w:rPr>
                <w:rFonts w:ascii="Calibri" w:hAnsi="Calibri" w:cs="Calibri"/>
                <w:b/>
                <w:sz w:val="22"/>
                <w:szCs w:val="22"/>
              </w:rPr>
              <w:t>inutes of the Finance and Audit C</w:t>
            </w:r>
            <w:r w:rsidR="0029618D" w:rsidRPr="0014690D">
              <w:rPr>
                <w:rFonts w:ascii="Calibri" w:hAnsi="Calibri" w:cs="Calibri"/>
                <w:b/>
                <w:sz w:val="22"/>
                <w:szCs w:val="22"/>
              </w:rPr>
              <w:t>ommittee meeting</w:t>
            </w:r>
            <w:r w:rsidR="00037162">
              <w:rPr>
                <w:rFonts w:ascii="Calibri" w:hAnsi="Calibri" w:cs="Calibri"/>
                <w:b/>
                <w:sz w:val="22"/>
                <w:szCs w:val="22"/>
              </w:rPr>
              <w:t>s</w:t>
            </w:r>
            <w:r w:rsidR="0029618D" w:rsidRPr="0014690D">
              <w:rPr>
                <w:rFonts w:ascii="Calibri" w:hAnsi="Calibri" w:cs="Calibri"/>
                <w:b/>
                <w:sz w:val="22"/>
                <w:szCs w:val="22"/>
              </w:rPr>
              <w:t xml:space="preserve"> held on </w:t>
            </w:r>
            <w:r w:rsidR="00037162">
              <w:rPr>
                <w:rFonts w:ascii="Calibri" w:hAnsi="Calibri" w:cs="Calibri"/>
                <w:b/>
                <w:sz w:val="22"/>
                <w:szCs w:val="22"/>
              </w:rPr>
              <w:t>13 Dec</w:t>
            </w:r>
            <w:r w:rsidR="00810DA7" w:rsidRPr="0014690D">
              <w:rPr>
                <w:rFonts w:ascii="Calibri" w:hAnsi="Calibri" w:cs="Calibri"/>
                <w:b/>
                <w:sz w:val="22"/>
                <w:szCs w:val="22"/>
              </w:rPr>
              <w:t>ember 2018</w:t>
            </w:r>
            <w:r w:rsidR="00037162">
              <w:rPr>
                <w:rFonts w:ascii="Calibri" w:hAnsi="Calibri" w:cs="Calibri"/>
                <w:b/>
                <w:sz w:val="22"/>
                <w:szCs w:val="22"/>
              </w:rPr>
              <w:t xml:space="preserve"> and 16 January 2019 together with</w:t>
            </w:r>
            <w:r w:rsidR="007B04B4" w:rsidRPr="0014690D">
              <w:rPr>
                <w:rFonts w:ascii="Calibri" w:hAnsi="Calibri" w:cs="Calibri"/>
                <w:b/>
                <w:sz w:val="22"/>
                <w:szCs w:val="22"/>
              </w:rPr>
              <w:t xml:space="preserve"> Matters Arising</w:t>
            </w:r>
          </w:p>
          <w:p w14:paraId="73A26971" w14:textId="77777777" w:rsidR="00810DA7" w:rsidRPr="0014690D" w:rsidRDefault="00810DA7" w:rsidP="00D57132">
            <w:pPr>
              <w:ind w:right="46"/>
              <w:rPr>
                <w:rFonts w:ascii="Calibri" w:hAnsi="Calibri" w:cs="Calibri"/>
                <w:b/>
                <w:sz w:val="22"/>
                <w:szCs w:val="22"/>
              </w:rPr>
            </w:pPr>
          </w:p>
          <w:p w14:paraId="384B11B2" w14:textId="71F12446" w:rsidR="002900D0" w:rsidRPr="0014690D" w:rsidRDefault="00810DA7" w:rsidP="00D57132">
            <w:pPr>
              <w:ind w:right="46"/>
              <w:rPr>
                <w:rFonts w:ascii="Calibri" w:hAnsi="Calibri" w:cs="Calibri"/>
                <w:sz w:val="22"/>
                <w:szCs w:val="22"/>
              </w:rPr>
            </w:pPr>
            <w:r w:rsidRPr="0014690D">
              <w:rPr>
                <w:rFonts w:ascii="Calibri" w:hAnsi="Calibri" w:cs="Calibri"/>
                <w:sz w:val="22"/>
                <w:szCs w:val="22"/>
              </w:rPr>
              <w:t xml:space="preserve">1 </w:t>
            </w:r>
            <w:r w:rsidR="002900D0" w:rsidRPr="0014690D">
              <w:rPr>
                <w:rFonts w:ascii="Calibri" w:hAnsi="Calibri" w:cs="Calibri"/>
                <w:sz w:val="22"/>
                <w:szCs w:val="22"/>
                <w:u w:val="single"/>
              </w:rPr>
              <w:t>Minutes of the meeting</w:t>
            </w:r>
          </w:p>
          <w:p w14:paraId="40B67E1F" w14:textId="4B0993BB" w:rsidR="00037162" w:rsidRDefault="002900D0" w:rsidP="00D57132">
            <w:pPr>
              <w:ind w:right="46"/>
              <w:rPr>
                <w:rFonts w:ascii="Calibri" w:hAnsi="Calibri" w:cs="Calibri"/>
                <w:sz w:val="22"/>
                <w:szCs w:val="22"/>
              </w:rPr>
            </w:pPr>
            <w:r w:rsidRPr="0014690D">
              <w:rPr>
                <w:rFonts w:ascii="Calibri" w:hAnsi="Calibri" w:cs="Calibri"/>
                <w:sz w:val="22"/>
                <w:szCs w:val="22"/>
              </w:rPr>
              <w:t xml:space="preserve">The </w:t>
            </w:r>
            <w:r w:rsidR="008B4CFD">
              <w:rPr>
                <w:rFonts w:ascii="Calibri" w:hAnsi="Calibri" w:cs="Calibri"/>
                <w:sz w:val="22"/>
                <w:szCs w:val="22"/>
              </w:rPr>
              <w:t xml:space="preserve">confidential </w:t>
            </w:r>
            <w:r w:rsidRPr="0014690D">
              <w:rPr>
                <w:rFonts w:ascii="Calibri" w:hAnsi="Calibri" w:cs="Calibri"/>
                <w:sz w:val="22"/>
                <w:szCs w:val="22"/>
              </w:rPr>
              <w:t>Minutes of the meeting</w:t>
            </w:r>
            <w:r w:rsidR="006D1A76" w:rsidRPr="0014690D">
              <w:rPr>
                <w:rFonts w:ascii="Calibri" w:hAnsi="Calibri" w:cs="Calibri"/>
                <w:sz w:val="22"/>
                <w:szCs w:val="22"/>
              </w:rPr>
              <w:t xml:space="preserve"> had been circulated</w:t>
            </w:r>
            <w:r w:rsidR="0029618D" w:rsidRPr="0014690D">
              <w:rPr>
                <w:rFonts w:ascii="Calibri" w:hAnsi="Calibri" w:cs="Calibri"/>
                <w:sz w:val="22"/>
                <w:szCs w:val="22"/>
              </w:rPr>
              <w:t xml:space="preserve"> and actions arising were noted, with specific reference to </w:t>
            </w:r>
            <w:r w:rsidR="000D6702">
              <w:rPr>
                <w:rFonts w:ascii="Calibri" w:hAnsi="Calibri" w:cs="Calibri"/>
                <w:sz w:val="22"/>
                <w:szCs w:val="22"/>
              </w:rPr>
              <w:t>–</w:t>
            </w:r>
          </w:p>
          <w:p w14:paraId="2344ECFC" w14:textId="77777777" w:rsidR="000D6702" w:rsidRDefault="000D6702" w:rsidP="00D57132">
            <w:pPr>
              <w:ind w:right="46"/>
              <w:rPr>
                <w:rFonts w:ascii="Calibri" w:hAnsi="Calibri" w:cs="Calibri"/>
                <w:sz w:val="22"/>
                <w:szCs w:val="22"/>
              </w:rPr>
            </w:pPr>
          </w:p>
          <w:p w14:paraId="6EE8A0DE" w14:textId="6E8FEF28" w:rsidR="002900D0" w:rsidRPr="002163E3" w:rsidRDefault="00037162" w:rsidP="00037162">
            <w:pPr>
              <w:pStyle w:val="ListParagraph"/>
              <w:numPr>
                <w:ilvl w:val="0"/>
                <w:numId w:val="25"/>
              </w:numPr>
              <w:ind w:right="46"/>
              <w:rPr>
                <w:rFonts w:ascii="Calibri" w:hAnsi="Calibri" w:cs="Calibri"/>
                <w:sz w:val="22"/>
                <w:szCs w:val="22"/>
                <w:u w:val="single"/>
              </w:rPr>
            </w:pPr>
            <w:r w:rsidRPr="002163E3">
              <w:rPr>
                <w:rFonts w:ascii="Calibri" w:hAnsi="Calibri" w:cs="Calibri"/>
                <w:sz w:val="22"/>
                <w:szCs w:val="22"/>
                <w:u w:val="single"/>
              </w:rPr>
              <w:t>Minute</w:t>
            </w:r>
            <w:r w:rsidR="0029618D" w:rsidRPr="002163E3">
              <w:rPr>
                <w:rFonts w:ascii="Calibri" w:hAnsi="Calibri" w:cs="Calibri"/>
                <w:sz w:val="22"/>
                <w:szCs w:val="22"/>
                <w:u w:val="single"/>
              </w:rPr>
              <w:t xml:space="preserve"> 1</w:t>
            </w:r>
            <w:r w:rsidRPr="002163E3">
              <w:rPr>
                <w:rFonts w:ascii="Calibri" w:hAnsi="Calibri" w:cs="Calibri"/>
                <w:sz w:val="22"/>
                <w:szCs w:val="22"/>
                <w:u w:val="single"/>
              </w:rPr>
              <w:t>9</w:t>
            </w:r>
            <w:r w:rsidR="0029618D" w:rsidRPr="002163E3">
              <w:rPr>
                <w:rFonts w:ascii="Calibri" w:hAnsi="Calibri" w:cs="Calibri"/>
                <w:sz w:val="22"/>
                <w:szCs w:val="22"/>
                <w:u w:val="single"/>
              </w:rPr>
              <w:t>/</w:t>
            </w:r>
            <w:r w:rsidRPr="002163E3">
              <w:rPr>
                <w:rFonts w:ascii="Calibri" w:hAnsi="Calibri" w:cs="Calibri"/>
                <w:sz w:val="22"/>
                <w:szCs w:val="22"/>
                <w:u w:val="single"/>
              </w:rPr>
              <w:t>0</w:t>
            </w:r>
            <w:r w:rsidR="0029618D" w:rsidRPr="002163E3">
              <w:rPr>
                <w:rFonts w:ascii="Calibri" w:hAnsi="Calibri" w:cs="Calibri"/>
                <w:sz w:val="22"/>
                <w:szCs w:val="22"/>
                <w:u w:val="single"/>
              </w:rPr>
              <w:t>1/0</w:t>
            </w:r>
            <w:r w:rsidRPr="002163E3">
              <w:rPr>
                <w:rFonts w:ascii="Calibri" w:hAnsi="Calibri" w:cs="Calibri"/>
                <w:sz w:val="22"/>
                <w:szCs w:val="22"/>
                <w:u w:val="single"/>
              </w:rPr>
              <w:t>4</w:t>
            </w:r>
            <w:r w:rsidR="0029618D" w:rsidRPr="00037162">
              <w:rPr>
                <w:rFonts w:ascii="Calibri" w:hAnsi="Calibri" w:cs="Calibri"/>
                <w:sz w:val="22"/>
                <w:szCs w:val="22"/>
              </w:rPr>
              <w:t xml:space="preserve"> which recorded disc</w:t>
            </w:r>
            <w:r w:rsidRPr="00037162">
              <w:rPr>
                <w:rFonts w:ascii="Calibri" w:hAnsi="Calibri" w:cs="Calibri"/>
                <w:sz w:val="22"/>
                <w:szCs w:val="22"/>
              </w:rPr>
              <w:t>ussions relating to the preparation of the</w:t>
            </w:r>
            <w:r w:rsidR="009A0A17" w:rsidRPr="00037162">
              <w:rPr>
                <w:rFonts w:ascii="Calibri" w:hAnsi="Calibri" w:cs="Calibri"/>
                <w:sz w:val="22"/>
                <w:szCs w:val="22"/>
              </w:rPr>
              <w:t xml:space="preserve"> </w:t>
            </w:r>
            <w:r w:rsidR="0029618D" w:rsidRPr="00037162">
              <w:rPr>
                <w:rFonts w:ascii="Calibri" w:hAnsi="Calibri" w:cs="Calibri"/>
                <w:sz w:val="22"/>
                <w:szCs w:val="22"/>
              </w:rPr>
              <w:t xml:space="preserve">audited </w:t>
            </w:r>
            <w:r w:rsidR="0029618D" w:rsidRPr="002163E3">
              <w:rPr>
                <w:rFonts w:ascii="Calibri" w:hAnsi="Calibri" w:cs="Calibri"/>
                <w:sz w:val="22"/>
                <w:szCs w:val="22"/>
                <w:u w:val="single"/>
              </w:rPr>
              <w:t>Annual Report and 2017/18 Financial Statements</w:t>
            </w:r>
          </w:p>
          <w:p w14:paraId="22D6BE08" w14:textId="77777777" w:rsidR="000D6702" w:rsidRDefault="000D6702" w:rsidP="000D6702">
            <w:pPr>
              <w:pStyle w:val="ListParagraph"/>
              <w:ind w:left="1080" w:right="46"/>
              <w:rPr>
                <w:rFonts w:ascii="Calibri" w:hAnsi="Calibri" w:cs="Calibri"/>
                <w:sz w:val="22"/>
                <w:szCs w:val="22"/>
              </w:rPr>
            </w:pPr>
          </w:p>
          <w:p w14:paraId="7190DAFB" w14:textId="71AD9AE6" w:rsidR="000D6702" w:rsidRDefault="00037162" w:rsidP="007F28F0">
            <w:pPr>
              <w:pStyle w:val="ListParagraph"/>
              <w:numPr>
                <w:ilvl w:val="0"/>
                <w:numId w:val="25"/>
              </w:numPr>
              <w:ind w:right="46"/>
              <w:rPr>
                <w:rFonts w:ascii="Calibri" w:hAnsi="Calibri" w:cs="Calibri"/>
                <w:sz w:val="22"/>
                <w:szCs w:val="22"/>
              </w:rPr>
            </w:pPr>
            <w:r w:rsidRPr="002163E3">
              <w:rPr>
                <w:rFonts w:ascii="Calibri" w:hAnsi="Calibri" w:cs="Calibri"/>
                <w:sz w:val="22"/>
                <w:szCs w:val="22"/>
                <w:u w:val="single"/>
              </w:rPr>
              <w:t xml:space="preserve">Minute 19/01/06 </w:t>
            </w:r>
            <w:r w:rsidR="002163E3" w:rsidRPr="002163E3">
              <w:rPr>
                <w:rFonts w:ascii="Calibri" w:hAnsi="Calibri" w:cs="Calibri"/>
                <w:sz w:val="22"/>
                <w:szCs w:val="22"/>
                <w:u w:val="single"/>
              </w:rPr>
              <w:t>Risk Register</w:t>
            </w:r>
            <w:r w:rsidR="002163E3">
              <w:rPr>
                <w:rFonts w:ascii="Calibri" w:hAnsi="Calibri" w:cs="Calibri"/>
                <w:sz w:val="22"/>
                <w:szCs w:val="22"/>
              </w:rPr>
              <w:t xml:space="preserve"> - </w:t>
            </w:r>
            <w:r w:rsidR="000D6702" w:rsidRPr="007F28F0">
              <w:rPr>
                <w:rFonts w:ascii="Calibri" w:hAnsi="Calibri" w:cs="Calibri"/>
                <w:sz w:val="22"/>
                <w:szCs w:val="22"/>
              </w:rPr>
              <w:t>The updated Register (circulated) included the highest risks from each area together with any for which the risk rating has changed since the review in September 2018.</w:t>
            </w:r>
            <w:r w:rsidR="005858F4">
              <w:rPr>
                <w:rFonts w:ascii="Calibri" w:hAnsi="Calibri" w:cs="Calibri"/>
                <w:sz w:val="22"/>
                <w:szCs w:val="22"/>
              </w:rPr>
              <w:t xml:space="preserve"> </w:t>
            </w:r>
          </w:p>
          <w:p w14:paraId="158851F2" w14:textId="77777777" w:rsidR="004638DB" w:rsidRPr="004638DB" w:rsidRDefault="004638DB" w:rsidP="004638DB">
            <w:pPr>
              <w:pStyle w:val="ListParagraph"/>
              <w:rPr>
                <w:rFonts w:ascii="Calibri" w:hAnsi="Calibri" w:cs="Calibri"/>
                <w:sz w:val="22"/>
                <w:szCs w:val="22"/>
              </w:rPr>
            </w:pPr>
          </w:p>
          <w:p w14:paraId="7841F607" w14:textId="4EE26298" w:rsidR="004638DB" w:rsidRPr="004638DB" w:rsidRDefault="004638DB" w:rsidP="003D2BEB">
            <w:pPr>
              <w:ind w:left="1080" w:right="46"/>
              <w:rPr>
                <w:rFonts w:ascii="Calibri" w:hAnsi="Calibri" w:cs="Calibri"/>
                <w:sz w:val="22"/>
                <w:szCs w:val="22"/>
              </w:rPr>
            </w:pPr>
            <w:r>
              <w:rPr>
                <w:rFonts w:ascii="Calibri" w:hAnsi="Calibri" w:cs="Calibri"/>
                <w:sz w:val="22"/>
                <w:szCs w:val="22"/>
              </w:rPr>
              <w:t>Assurance was sought regarding action taken</w:t>
            </w:r>
            <w:r w:rsidR="003D2BEB">
              <w:rPr>
                <w:rFonts w:ascii="Calibri" w:hAnsi="Calibri" w:cs="Calibri"/>
                <w:sz w:val="22"/>
                <w:szCs w:val="22"/>
              </w:rPr>
              <w:t xml:space="preserve"> or planned to mitigate</w:t>
            </w:r>
            <w:r>
              <w:rPr>
                <w:rFonts w:ascii="Calibri" w:hAnsi="Calibri" w:cs="Calibri"/>
                <w:sz w:val="22"/>
                <w:szCs w:val="22"/>
              </w:rPr>
              <w:t xml:space="preserve"> risks associated with sustaining</w:t>
            </w:r>
            <w:r w:rsidR="00767751">
              <w:rPr>
                <w:rFonts w:ascii="Calibri" w:hAnsi="Calibri" w:cs="Calibri"/>
                <w:sz w:val="22"/>
                <w:szCs w:val="22"/>
              </w:rPr>
              <w:t xml:space="preserve"> future</w:t>
            </w:r>
            <w:r>
              <w:rPr>
                <w:rFonts w:ascii="Calibri" w:hAnsi="Calibri" w:cs="Calibri"/>
                <w:sz w:val="22"/>
                <w:szCs w:val="22"/>
              </w:rPr>
              <w:t xml:space="preserve"> income associated with the Schools’ subscription model</w:t>
            </w:r>
            <w:r w:rsidR="003D2BEB">
              <w:rPr>
                <w:rFonts w:ascii="Calibri" w:hAnsi="Calibri" w:cs="Calibri"/>
                <w:sz w:val="22"/>
                <w:szCs w:val="22"/>
              </w:rPr>
              <w:t xml:space="preserve">. </w:t>
            </w:r>
            <w:r>
              <w:rPr>
                <w:rFonts w:ascii="Calibri" w:hAnsi="Calibri" w:cs="Calibri"/>
                <w:sz w:val="22"/>
                <w:szCs w:val="22"/>
              </w:rPr>
              <w:t xml:space="preserve"> </w:t>
            </w:r>
            <w:r w:rsidR="003D2BEB">
              <w:rPr>
                <w:rFonts w:ascii="Calibri" w:hAnsi="Calibri" w:cs="Calibri"/>
                <w:sz w:val="22"/>
                <w:szCs w:val="22"/>
              </w:rPr>
              <w:t xml:space="preserve">The Board was informed that feedback </w:t>
            </w:r>
            <w:r w:rsidR="00767751">
              <w:rPr>
                <w:rFonts w:ascii="Calibri" w:hAnsi="Calibri" w:cs="Calibri"/>
                <w:sz w:val="22"/>
                <w:szCs w:val="22"/>
              </w:rPr>
              <w:t xml:space="preserve">is being obtained from schools regarding </w:t>
            </w:r>
            <w:r w:rsidR="003D2BEB">
              <w:rPr>
                <w:rFonts w:ascii="Calibri" w:hAnsi="Calibri" w:cs="Calibri"/>
                <w:sz w:val="22"/>
                <w:szCs w:val="22"/>
              </w:rPr>
              <w:t xml:space="preserve">their needs; </w:t>
            </w:r>
            <w:r w:rsidR="00767751">
              <w:rPr>
                <w:rFonts w:ascii="Calibri" w:hAnsi="Calibri" w:cs="Calibri"/>
                <w:sz w:val="22"/>
                <w:szCs w:val="22"/>
              </w:rPr>
              <w:t xml:space="preserve">to ascertain </w:t>
            </w:r>
            <w:r w:rsidR="003D2BEB">
              <w:rPr>
                <w:rFonts w:ascii="Calibri" w:hAnsi="Calibri" w:cs="Calibri"/>
                <w:sz w:val="22"/>
                <w:szCs w:val="22"/>
              </w:rPr>
              <w:t xml:space="preserve">how the subscription offer </w:t>
            </w:r>
            <w:r w:rsidR="00767751">
              <w:rPr>
                <w:rFonts w:ascii="Calibri" w:hAnsi="Calibri" w:cs="Calibri"/>
                <w:sz w:val="22"/>
                <w:szCs w:val="22"/>
              </w:rPr>
              <w:t xml:space="preserve">can meet those needs; identify areas requiring a </w:t>
            </w:r>
            <w:r w:rsidR="003D2BEB">
              <w:rPr>
                <w:rFonts w:ascii="Calibri" w:hAnsi="Calibri" w:cs="Calibri"/>
                <w:sz w:val="22"/>
                <w:szCs w:val="22"/>
              </w:rPr>
              <w:t>targeted approach. Details of next year’s subscription offer will be available to schools by April for ‘sign up’ early next term.</w:t>
            </w:r>
          </w:p>
          <w:p w14:paraId="48FB73A8" w14:textId="77777777" w:rsidR="000D6702" w:rsidRDefault="000D6702" w:rsidP="000D6702">
            <w:pPr>
              <w:pStyle w:val="ListParagraph"/>
              <w:ind w:left="1080" w:right="46"/>
              <w:rPr>
                <w:rFonts w:ascii="Calibri" w:hAnsi="Calibri" w:cs="Calibri"/>
                <w:sz w:val="22"/>
                <w:szCs w:val="22"/>
              </w:rPr>
            </w:pPr>
          </w:p>
          <w:p w14:paraId="3EAF1F57" w14:textId="7A88928D" w:rsidR="00037162" w:rsidRDefault="00037162" w:rsidP="002163E3">
            <w:pPr>
              <w:pStyle w:val="ListParagraph"/>
              <w:numPr>
                <w:ilvl w:val="0"/>
                <w:numId w:val="25"/>
              </w:numPr>
              <w:ind w:right="46"/>
              <w:rPr>
                <w:rFonts w:ascii="Calibri" w:hAnsi="Calibri" w:cs="Calibri"/>
                <w:sz w:val="22"/>
                <w:szCs w:val="22"/>
              </w:rPr>
            </w:pPr>
            <w:r w:rsidRPr="002163E3">
              <w:rPr>
                <w:rFonts w:ascii="Calibri" w:hAnsi="Calibri" w:cs="Calibri"/>
                <w:sz w:val="22"/>
                <w:szCs w:val="22"/>
                <w:u w:val="single"/>
              </w:rPr>
              <w:t>Minute 19/01/03.2</w:t>
            </w:r>
            <w:r w:rsidR="002163E3">
              <w:rPr>
                <w:rFonts w:ascii="Calibri" w:hAnsi="Calibri" w:cs="Calibri"/>
                <w:sz w:val="22"/>
                <w:szCs w:val="22"/>
                <w:u w:val="single"/>
              </w:rPr>
              <w:t xml:space="preserve"> Proposed </w:t>
            </w:r>
            <w:r w:rsidR="002163E3" w:rsidRPr="002163E3">
              <w:rPr>
                <w:rFonts w:ascii="Calibri" w:hAnsi="Calibri" w:cs="Calibri"/>
                <w:sz w:val="22"/>
                <w:szCs w:val="22"/>
                <w:u w:val="single"/>
              </w:rPr>
              <w:t>Grades and pay scales</w:t>
            </w:r>
            <w:r w:rsidRPr="002163E3">
              <w:rPr>
                <w:rFonts w:ascii="Calibri" w:hAnsi="Calibri" w:cs="Calibri"/>
                <w:sz w:val="22"/>
                <w:szCs w:val="22"/>
              </w:rPr>
              <w:t xml:space="preserve"> </w:t>
            </w:r>
            <w:r w:rsidR="002163E3">
              <w:rPr>
                <w:rFonts w:ascii="Calibri" w:hAnsi="Calibri" w:cs="Calibri"/>
                <w:sz w:val="22"/>
                <w:szCs w:val="22"/>
              </w:rPr>
              <w:t>- the recommendation to</w:t>
            </w:r>
            <w:r w:rsidRPr="002163E3">
              <w:rPr>
                <w:rFonts w:ascii="Calibri" w:hAnsi="Calibri" w:cs="Calibri"/>
                <w:sz w:val="22"/>
                <w:szCs w:val="22"/>
              </w:rPr>
              <w:t xml:space="preserve"> adopt the proposed</w:t>
            </w:r>
            <w:r w:rsidR="002163E3">
              <w:rPr>
                <w:rFonts w:ascii="Calibri" w:hAnsi="Calibri" w:cs="Calibri"/>
                <w:sz w:val="22"/>
                <w:szCs w:val="22"/>
              </w:rPr>
              <w:t xml:space="preserve"> grades and pay scales</w:t>
            </w:r>
            <w:r w:rsidRPr="002163E3">
              <w:rPr>
                <w:rFonts w:ascii="Calibri" w:hAnsi="Calibri" w:cs="Calibri"/>
                <w:sz w:val="22"/>
                <w:szCs w:val="22"/>
              </w:rPr>
              <w:t xml:space="preserve"> for staff directly employed by or promoted within the Company</w:t>
            </w:r>
            <w:r w:rsidR="002163E3">
              <w:rPr>
                <w:rFonts w:ascii="Calibri" w:hAnsi="Calibri" w:cs="Calibri"/>
                <w:sz w:val="22"/>
                <w:szCs w:val="22"/>
              </w:rPr>
              <w:t xml:space="preserve"> was endorsed.</w:t>
            </w:r>
          </w:p>
          <w:p w14:paraId="6CAEFC8E" w14:textId="6E93373A" w:rsidR="00810DA7" w:rsidRPr="0014690D" w:rsidRDefault="00810DA7" w:rsidP="00D857EE">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90A3C2" w14:textId="77777777" w:rsidR="00810DA7" w:rsidRPr="0014690D" w:rsidRDefault="00810DA7" w:rsidP="00DA2F8F">
            <w:pPr>
              <w:ind w:right="46"/>
              <w:rPr>
                <w:rFonts w:ascii="Calibri" w:hAnsi="Calibri" w:cs="Calibri"/>
                <w:b/>
                <w:sz w:val="22"/>
                <w:szCs w:val="22"/>
              </w:rPr>
            </w:pPr>
          </w:p>
          <w:p w14:paraId="76E75391" w14:textId="77777777" w:rsidR="004A37A1" w:rsidRPr="0014690D" w:rsidRDefault="004A37A1" w:rsidP="00DA2F8F">
            <w:pPr>
              <w:ind w:right="46"/>
              <w:rPr>
                <w:rFonts w:ascii="Calibri" w:hAnsi="Calibri" w:cs="Calibri"/>
                <w:b/>
                <w:sz w:val="22"/>
                <w:szCs w:val="22"/>
              </w:rPr>
            </w:pPr>
          </w:p>
          <w:p w14:paraId="237DD8E4" w14:textId="77777777" w:rsidR="004A37A1" w:rsidRPr="0014690D" w:rsidRDefault="004A37A1" w:rsidP="00DA2F8F">
            <w:pPr>
              <w:ind w:right="46"/>
              <w:rPr>
                <w:rFonts w:ascii="Calibri" w:hAnsi="Calibri" w:cs="Calibri"/>
                <w:b/>
                <w:sz w:val="22"/>
                <w:szCs w:val="22"/>
              </w:rPr>
            </w:pPr>
          </w:p>
          <w:p w14:paraId="2DF65601" w14:textId="77777777" w:rsidR="004A37A1" w:rsidRPr="0014690D" w:rsidRDefault="004A37A1" w:rsidP="00DA2F8F">
            <w:pPr>
              <w:ind w:right="46"/>
              <w:rPr>
                <w:rFonts w:ascii="Calibri" w:hAnsi="Calibri" w:cs="Calibri"/>
                <w:b/>
                <w:sz w:val="22"/>
                <w:szCs w:val="22"/>
              </w:rPr>
            </w:pPr>
          </w:p>
          <w:p w14:paraId="5E4E4086" w14:textId="77777777" w:rsidR="004A37A1" w:rsidRPr="0014690D" w:rsidRDefault="004A37A1" w:rsidP="00DA2F8F">
            <w:pPr>
              <w:ind w:right="46"/>
              <w:rPr>
                <w:rFonts w:ascii="Calibri" w:hAnsi="Calibri" w:cs="Calibri"/>
                <w:b/>
                <w:sz w:val="22"/>
                <w:szCs w:val="22"/>
              </w:rPr>
            </w:pPr>
          </w:p>
          <w:p w14:paraId="0B124808" w14:textId="77777777" w:rsidR="006D1A76" w:rsidRPr="0014690D" w:rsidRDefault="006D1A76" w:rsidP="00DA2F8F">
            <w:pPr>
              <w:ind w:right="46"/>
              <w:rPr>
                <w:rFonts w:ascii="Calibri" w:hAnsi="Calibri" w:cs="Calibri"/>
                <w:b/>
                <w:sz w:val="22"/>
                <w:szCs w:val="22"/>
              </w:rPr>
            </w:pPr>
          </w:p>
          <w:p w14:paraId="5762077D" w14:textId="77777777" w:rsidR="006D1A76" w:rsidRPr="0014690D" w:rsidRDefault="006D1A76" w:rsidP="00DA2F8F">
            <w:pPr>
              <w:ind w:right="46"/>
              <w:rPr>
                <w:rFonts w:ascii="Calibri" w:hAnsi="Calibri" w:cs="Calibri"/>
                <w:b/>
                <w:sz w:val="22"/>
                <w:szCs w:val="22"/>
              </w:rPr>
            </w:pPr>
          </w:p>
          <w:p w14:paraId="101BD225" w14:textId="240E0098" w:rsidR="006531A5" w:rsidRPr="0014690D" w:rsidRDefault="006531A5" w:rsidP="00D857EE">
            <w:pPr>
              <w:ind w:right="46"/>
              <w:rPr>
                <w:rFonts w:ascii="Calibri" w:hAnsi="Calibri" w:cs="Calibri"/>
                <w:b/>
                <w:sz w:val="22"/>
                <w:szCs w:val="22"/>
              </w:rPr>
            </w:pPr>
          </w:p>
        </w:tc>
      </w:tr>
      <w:tr w:rsidR="00315FCF" w:rsidRPr="0014690D" w14:paraId="513CEAC9" w14:textId="77777777" w:rsidTr="00315FCF">
        <w:trPr>
          <w:trHeight w:val="310"/>
        </w:trPr>
        <w:tc>
          <w:tcPr>
            <w:tcW w:w="10400" w:type="dxa"/>
            <w:gridSpan w:val="4"/>
            <w:tcBorders>
              <w:top w:val="single" w:sz="4" w:space="0" w:color="auto"/>
              <w:left w:val="single" w:sz="4" w:space="0" w:color="auto"/>
              <w:bottom w:val="single" w:sz="4" w:space="0" w:color="auto"/>
              <w:right w:val="single" w:sz="4" w:space="0" w:color="auto"/>
            </w:tcBorders>
          </w:tcPr>
          <w:p w14:paraId="497541FA" w14:textId="77777777" w:rsidR="00315FCF" w:rsidRDefault="00315FCF" w:rsidP="00315FCF">
            <w:pPr>
              <w:ind w:right="46"/>
              <w:rPr>
                <w:rFonts w:ascii="Calibri" w:hAnsi="Calibri" w:cs="Calibri"/>
                <w:b/>
                <w:sz w:val="22"/>
                <w:szCs w:val="22"/>
              </w:rPr>
            </w:pPr>
            <w:r>
              <w:rPr>
                <w:rFonts w:ascii="Calibri" w:hAnsi="Calibri" w:cs="Calibri"/>
                <w:b/>
                <w:sz w:val="22"/>
                <w:szCs w:val="22"/>
              </w:rPr>
              <w:t xml:space="preserve">Hart Shaw attended for the following item </w:t>
            </w:r>
          </w:p>
          <w:p w14:paraId="3696C629" w14:textId="7E738615" w:rsidR="008B4CFD" w:rsidRPr="0014690D" w:rsidRDefault="008B4CFD" w:rsidP="00315FCF">
            <w:pPr>
              <w:ind w:right="46"/>
              <w:rPr>
                <w:rFonts w:ascii="Calibri" w:hAnsi="Calibri" w:cs="Calibri"/>
                <w:b/>
                <w:sz w:val="22"/>
                <w:szCs w:val="22"/>
              </w:rPr>
            </w:pPr>
          </w:p>
        </w:tc>
      </w:tr>
      <w:tr w:rsidR="0029618D" w:rsidRPr="0014690D" w14:paraId="17FAFA4C" w14:textId="77777777" w:rsidTr="00536AC1">
        <w:trPr>
          <w:trHeight w:val="1174"/>
        </w:trPr>
        <w:tc>
          <w:tcPr>
            <w:tcW w:w="1220" w:type="dxa"/>
            <w:gridSpan w:val="2"/>
            <w:tcBorders>
              <w:top w:val="single" w:sz="4" w:space="0" w:color="auto"/>
              <w:left w:val="single" w:sz="4" w:space="0" w:color="auto"/>
              <w:bottom w:val="single" w:sz="4" w:space="0" w:color="auto"/>
              <w:right w:val="single" w:sz="4" w:space="0" w:color="auto"/>
            </w:tcBorders>
          </w:tcPr>
          <w:p w14:paraId="401C0484" w14:textId="26443C3E" w:rsidR="0029618D" w:rsidRPr="0014690D" w:rsidRDefault="0029618D" w:rsidP="00DA2F8F">
            <w:pPr>
              <w:ind w:right="46"/>
              <w:rPr>
                <w:rFonts w:ascii="Calibri" w:hAnsi="Calibri" w:cs="Calibri"/>
                <w:b/>
                <w:sz w:val="22"/>
                <w:szCs w:val="22"/>
              </w:rPr>
            </w:pPr>
          </w:p>
        </w:tc>
        <w:tc>
          <w:tcPr>
            <w:tcW w:w="7740" w:type="dxa"/>
            <w:tcBorders>
              <w:top w:val="single" w:sz="4" w:space="0" w:color="auto"/>
              <w:left w:val="single" w:sz="4" w:space="0" w:color="auto"/>
              <w:bottom w:val="single" w:sz="4" w:space="0" w:color="auto"/>
              <w:right w:val="single" w:sz="4" w:space="0" w:color="auto"/>
            </w:tcBorders>
          </w:tcPr>
          <w:p w14:paraId="04280A79" w14:textId="1399A993" w:rsidR="0029618D" w:rsidRPr="0014690D" w:rsidRDefault="0029618D" w:rsidP="00D57132">
            <w:pPr>
              <w:ind w:right="46"/>
              <w:rPr>
                <w:rFonts w:ascii="Calibri" w:hAnsi="Calibri" w:cs="Calibri"/>
                <w:b/>
                <w:sz w:val="22"/>
                <w:szCs w:val="22"/>
              </w:rPr>
            </w:pPr>
            <w:r w:rsidRPr="0014690D">
              <w:rPr>
                <w:rFonts w:ascii="Calibri" w:hAnsi="Calibri" w:cs="Calibri"/>
                <w:b/>
                <w:sz w:val="22"/>
                <w:szCs w:val="22"/>
              </w:rPr>
              <w:t>6.2 Annual Report and 2017/18 draft audited Financial Statements</w:t>
            </w:r>
            <w:r w:rsidR="006F1E74" w:rsidRPr="0014690D">
              <w:rPr>
                <w:rFonts w:ascii="Calibri" w:hAnsi="Calibri" w:cs="Calibri"/>
                <w:b/>
                <w:sz w:val="22"/>
                <w:szCs w:val="22"/>
              </w:rPr>
              <w:t xml:space="preserve"> – (Confidential </w:t>
            </w:r>
            <w:r w:rsidR="00E75D3E" w:rsidRPr="0014690D">
              <w:rPr>
                <w:rFonts w:ascii="Calibri" w:hAnsi="Calibri" w:cs="Calibri"/>
                <w:b/>
                <w:sz w:val="22"/>
                <w:szCs w:val="22"/>
              </w:rPr>
              <w:t>Meeting N</w:t>
            </w:r>
            <w:r w:rsidR="006F1E74" w:rsidRPr="0014690D">
              <w:rPr>
                <w:rFonts w:ascii="Calibri" w:hAnsi="Calibri" w:cs="Calibri"/>
                <w:b/>
                <w:sz w:val="22"/>
                <w:szCs w:val="22"/>
              </w:rPr>
              <w:t>otes refer)</w:t>
            </w:r>
          </w:p>
          <w:p w14:paraId="0F26733D" w14:textId="77777777" w:rsidR="006F1E74" w:rsidRPr="0014690D" w:rsidRDefault="006F1E74" w:rsidP="00D57132">
            <w:pPr>
              <w:ind w:right="46"/>
              <w:rPr>
                <w:rFonts w:ascii="Calibri" w:hAnsi="Calibri" w:cs="Calibri"/>
                <w:b/>
                <w:sz w:val="22"/>
                <w:szCs w:val="22"/>
              </w:rPr>
            </w:pPr>
          </w:p>
          <w:p w14:paraId="363FDDB6" w14:textId="0A1A9D1E" w:rsidR="00A15581" w:rsidRPr="00410B91" w:rsidRDefault="006F1E74" w:rsidP="008B4CFD">
            <w:pPr>
              <w:ind w:right="46"/>
              <w:rPr>
                <w:rFonts w:ascii="Calibri" w:hAnsi="Calibri" w:cs="Calibri"/>
                <w:sz w:val="22"/>
                <w:szCs w:val="22"/>
              </w:rPr>
            </w:pPr>
            <w:r w:rsidRPr="0014690D">
              <w:rPr>
                <w:rFonts w:ascii="Calibri" w:hAnsi="Calibri" w:cs="Calibri"/>
                <w:sz w:val="22"/>
                <w:szCs w:val="22"/>
              </w:rPr>
              <w:t xml:space="preserve">With reference to </w:t>
            </w:r>
            <w:r w:rsidR="00037162">
              <w:rPr>
                <w:rFonts w:ascii="Calibri" w:hAnsi="Calibri" w:cs="Calibri"/>
                <w:sz w:val="22"/>
                <w:szCs w:val="22"/>
              </w:rPr>
              <w:t>the Meeting Notes</w:t>
            </w:r>
            <w:r w:rsidR="006C2268">
              <w:rPr>
                <w:rFonts w:ascii="Calibri" w:hAnsi="Calibri" w:cs="Calibri"/>
                <w:sz w:val="22"/>
                <w:szCs w:val="22"/>
              </w:rPr>
              <w:t xml:space="preserve">, </w:t>
            </w:r>
            <w:r w:rsidR="00767751">
              <w:rPr>
                <w:rFonts w:ascii="Calibri" w:hAnsi="Calibri" w:cs="Calibri"/>
                <w:sz w:val="22"/>
                <w:szCs w:val="22"/>
              </w:rPr>
              <w:t>the M</w:t>
            </w:r>
            <w:r w:rsidR="000911CC">
              <w:rPr>
                <w:rFonts w:ascii="Calibri" w:hAnsi="Calibri" w:cs="Calibri"/>
                <w:sz w:val="22"/>
                <w:szCs w:val="22"/>
              </w:rPr>
              <w:t xml:space="preserve">inutes </w:t>
            </w:r>
            <w:r w:rsidR="006C2268">
              <w:rPr>
                <w:rFonts w:ascii="Calibri" w:hAnsi="Calibri" w:cs="Calibri"/>
                <w:sz w:val="22"/>
                <w:szCs w:val="22"/>
              </w:rPr>
              <w:t>of</w:t>
            </w:r>
            <w:r w:rsidRPr="0014690D">
              <w:rPr>
                <w:rFonts w:ascii="Calibri" w:hAnsi="Calibri" w:cs="Calibri"/>
                <w:sz w:val="22"/>
                <w:szCs w:val="22"/>
              </w:rPr>
              <w:t xml:space="preserve"> the</w:t>
            </w:r>
            <w:r w:rsidR="009A0A17">
              <w:rPr>
                <w:rFonts w:ascii="Calibri" w:hAnsi="Calibri" w:cs="Calibri"/>
                <w:sz w:val="22"/>
                <w:szCs w:val="22"/>
              </w:rPr>
              <w:t xml:space="preserve"> </w:t>
            </w:r>
            <w:r w:rsidR="009A0A17" w:rsidRPr="0014690D">
              <w:rPr>
                <w:rFonts w:ascii="Calibri" w:hAnsi="Calibri" w:cs="Calibri"/>
                <w:sz w:val="22"/>
                <w:szCs w:val="22"/>
              </w:rPr>
              <w:t>Finance and Audit Committee</w:t>
            </w:r>
            <w:r w:rsidR="009A0A17">
              <w:rPr>
                <w:rFonts w:ascii="Calibri" w:hAnsi="Calibri" w:cs="Calibri"/>
                <w:sz w:val="22"/>
                <w:szCs w:val="22"/>
              </w:rPr>
              <w:t xml:space="preserve">’s </w:t>
            </w:r>
            <w:r w:rsidR="00037162">
              <w:rPr>
                <w:rFonts w:ascii="Calibri" w:hAnsi="Calibri" w:cs="Calibri"/>
                <w:sz w:val="22"/>
                <w:szCs w:val="22"/>
              </w:rPr>
              <w:t>recent</w:t>
            </w:r>
            <w:r w:rsidR="000911CC">
              <w:rPr>
                <w:rFonts w:ascii="Calibri" w:hAnsi="Calibri" w:cs="Calibri"/>
                <w:sz w:val="22"/>
                <w:szCs w:val="22"/>
              </w:rPr>
              <w:t xml:space="preserve"> meeting </w:t>
            </w:r>
            <w:r w:rsidR="00037162">
              <w:rPr>
                <w:rFonts w:ascii="Calibri" w:hAnsi="Calibri" w:cs="Calibri"/>
                <w:sz w:val="22"/>
                <w:szCs w:val="22"/>
              </w:rPr>
              <w:t>(referred to above)</w:t>
            </w:r>
            <w:r w:rsidR="006C2268">
              <w:rPr>
                <w:rFonts w:ascii="Calibri" w:hAnsi="Calibri" w:cs="Calibri"/>
                <w:sz w:val="22"/>
                <w:szCs w:val="22"/>
              </w:rPr>
              <w:t xml:space="preserve"> and the draft audited Annual Report and Financial </w:t>
            </w:r>
            <w:r w:rsidR="008B4CFD">
              <w:rPr>
                <w:rFonts w:ascii="Calibri" w:hAnsi="Calibri" w:cs="Calibri"/>
                <w:sz w:val="22"/>
                <w:szCs w:val="22"/>
              </w:rPr>
              <w:t>Statements 2017/18</w:t>
            </w:r>
            <w:r w:rsidR="006C2268">
              <w:rPr>
                <w:rFonts w:ascii="Calibri" w:hAnsi="Calibri" w:cs="Calibri"/>
                <w:sz w:val="22"/>
                <w:szCs w:val="22"/>
              </w:rPr>
              <w:t xml:space="preserve"> issues were highlighted by the Chief Executive in respect of </w:t>
            </w:r>
            <w:r w:rsidR="00767751">
              <w:rPr>
                <w:rFonts w:ascii="Calibri" w:hAnsi="Calibri" w:cs="Calibri"/>
                <w:sz w:val="22"/>
                <w:szCs w:val="22"/>
              </w:rPr>
              <w:t xml:space="preserve">the </w:t>
            </w:r>
            <w:r w:rsidR="006C2268">
              <w:rPr>
                <w:rFonts w:ascii="Calibri" w:hAnsi="Calibri" w:cs="Calibri"/>
                <w:sz w:val="22"/>
                <w:szCs w:val="22"/>
              </w:rPr>
              <w:t>progress</w:t>
            </w:r>
            <w:r w:rsidR="00767751">
              <w:rPr>
                <w:rFonts w:ascii="Calibri" w:hAnsi="Calibri" w:cs="Calibri"/>
                <w:sz w:val="22"/>
                <w:szCs w:val="22"/>
              </w:rPr>
              <w:t xml:space="preserve"> made</w:t>
            </w:r>
            <w:r w:rsidR="006C2268">
              <w:rPr>
                <w:rFonts w:ascii="Calibri" w:hAnsi="Calibri" w:cs="Calibri"/>
                <w:sz w:val="22"/>
                <w:szCs w:val="22"/>
              </w:rPr>
              <w:t xml:space="preserve"> to address the Auditor’s seven requirements</w:t>
            </w:r>
            <w:r w:rsidR="008B4CFD">
              <w:rPr>
                <w:rFonts w:ascii="Calibri" w:hAnsi="Calibri" w:cs="Calibri"/>
                <w:sz w:val="22"/>
                <w:szCs w:val="22"/>
              </w:rPr>
              <w:t xml:space="preserve">. </w:t>
            </w:r>
            <w:r w:rsidR="00A15581" w:rsidRPr="00410B91">
              <w:rPr>
                <w:rFonts w:ascii="Calibri" w:hAnsi="Calibri" w:cs="Calibri"/>
                <w:sz w:val="22"/>
                <w:szCs w:val="22"/>
              </w:rPr>
              <w:t xml:space="preserve">Details of the </w:t>
            </w:r>
            <w:r w:rsidR="009A0A17" w:rsidRPr="00410B91">
              <w:rPr>
                <w:rFonts w:ascii="Calibri" w:hAnsi="Calibri" w:cs="Calibri"/>
                <w:sz w:val="22"/>
                <w:szCs w:val="22"/>
              </w:rPr>
              <w:t>Board</w:t>
            </w:r>
            <w:r w:rsidR="00A15581" w:rsidRPr="00410B91">
              <w:rPr>
                <w:rFonts w:ascii="Calibri" w:hAnsi="Calibri" w:cs="Calibri"/>
                <w:sz w:val="22"/>
                <w:szCs w:val="22"/>
              </w:rPr>
              <w:t>’s discussion and decisions are recorded in a separate confidential minute.</w:t>
            </w:r>
          </w:p>
          <w:p w14:paraId="0DE61725" w14:textId="2590F9B5" w:rsidR="00AD7BE9" w:rsidRPr="00A15581" w:rsidRDefault="009A0A17" w:rsidP="00A15581">
            <w:pPr>
              <w:rPr>
                <w:rFonts w:ascii="Calibri" w:hAnsi="Calibri" w:cs="Calibri"/>
                <w:sz w:val="22"/>
                <w:szCs w:val="22"/>
              </w:rPr>
            </w:pPr>
            <w:r>
              <w:rPr>
                <w:rFonts w:ascii="Calibri" w:hAnsi="Calibri" w:cs="Calibri"/>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4F75A29F" w14:textId="77777777" w:rsidR="00127E79" w:rsidRDefault="00127E79" w:rsidP="00A15581">
            <w:pPr>
              <w:ind w:right="46"/>
              <w:rPr>
                <w:rFonts w:ascii="Calibri" w:hAnsi="Calibri" w:cs="Calibri"/>
                <w:b/>
                <w:sz w:val="22"/>
                <w:szCs w:val="22"/>
              </w:rPr>
            </w:pPr>
          </w:p>
          <w:p w14:paraId="6EEC8247" w14:textId="77777777" w:rsidR="001650F5" w:rsidRDefault="001650F5" w:rsidP="00A15581">
            <w:pPr>
              <w:ind w:right="46"/>
              <w:rPr>
                <w:rFonts w:ascii="Calibri" w:hAnsi="Calibri" w:cs="Calibri"/>
                <w:b/>
                <w:sz w:val="22"/>
                <w:szCs w:val="22"/>
              </w:rPr>
            </w:pPr>
          </w:p>
          <w:p w14:paraId="024ED9CE" w14:textId="77777777" w:rsidR="001650F5" w:rsidRDefault="001650F5" w:rsidP="00A15581">
            <w:pPr>
              <w:ind w:right="46"/>
              <w:rPr>
                <w:rFonts w:ascii="Calibri" w:hAnsi="Calibri" w:cs="Calibri"/>
                <w:b/>
                <w:sz w:val="22"/>
                <w:szCs w:val="22"/>
              </w:rPr>
            </w:pPr>
          </w:p>
          <w:p w14:paraId="260658A1" w14:textId="77777777" w:rsidR="001650F5" w:rsidRDefault="001650F5" w:rsidP="00A15581">
            <w:pPr>
              <w:ind w:right="46"/>
              <w:rPr>
                <w:rFonts w:ascii="Calibri" w:hAnsi="Calibri" w:cs="Calibri"/>
                <w:b/>
                <w:sz w:val="22"/>
                <w:szCs w:val="22"/>
              </w:rPr>
            </w:pPr>
          </w:p>
          <w:p w14:paraId="5C82D315" w14:textId="77777777" w:rsidR="001650F5" w:rsidRDefault="001650F5" w:rsidP="00A15581">
            <w:pPr>
              <w:ind w:right="46"/>
              <w:rPr>
                <w:rFonts w:ascii="Calibri" w:hAnsi="Calibri" w:cs="Calibri"/>
                <w:b/>
                <w:sz w:val="22"/>
                <w:szCs w:val="22"/>
              </w:rPr>
            </w:pPr>
          </w:p>
          <w:p w14:paraId="21E8BF1F" w14:textId="77777777" w:rsidR="001650F5" w:rsidRDefault="001650F5" w:rsidP="00A15581">
            <w:pPr>
              <w:ind w:right="46"/>
              <w:rPr>
                <w:rFonts w:ascii="Calibri" w:hAnsi="Calibri" w:cs="Calibri"/>
                <w:b/>
                <w:sz w:val="22"/>
                <w:szCs w:val="22"/>
              </w:rPr>
            </w:pPr>
          </w:p>
          <w:p w14:paraId="78F8D0B7" w14:textId="77777777" w:rsidR="001650F5" w:rsidRDefault="001650F5" w:rsidP="00A15581">
            <w:pPr>
              <w:ind w:right="46"/>
              <w:rPr>
                <w:rFonts w:ascii="Calibri" w:hAnsi="Calibri" w:cs="Calibri"/>
                <w:b/>
                <w:sz w:val="22"/>
                <w:szCs w:val="22"/>
              </w:rPr>
            </w:pPr>
          </w:p>
          <w:p w14:paraId="7C6BEF1E" w14:textId="77777777" w:rsidR="001650F5" w:rsidRDefault="001650F5" w:rsidP="00A15581">
            <w:pPr>
              <w:ind w:right="46"/>
              <w:rPr>
                <w:rFonts w:ascii="Calibri" w:hAnsi="Calibri" w:cs="Calibri"/>
                <w:b/>
                <w:sz w:val="22"/>
                <w:szCs w:val="22"/>
              </w:rPr>
            </w:pPr>
          </w:p>
          <w:p w14:paraId="2189E1F9" w14:textId="77777777" w:rsidR="001650F5" w:rsidRDefault="001650F5" w:rsidP="00A15581">
            <w:pPr>
              <w:ind w:right="46"/>
              <w:rPr>
                <w:rFonts w:ascii="Calibri" w:hAnsi="Calibri" w:cs="Calibri"/>
                <w:b/>
                <w:sz w:val="22"/>
                <w:szCs w:val="22"/>
              </w:rPr>
            </w:pPr>
          </w:p>
          <w:p w14:paraId="3A0A433E" w14:textId="77777777" w:rsidR="008B4CFD" w:rsidRDefault="008B4CFD" w:rsidP="00A15581">
            <w:pPr>
              <w:ind w:right="46"/>
              <w:rPr>
                <w:rFonts w:ascii="Calibri" w:hAnsi="Calibri" w:cs="Calibri"/>
                <w:b/>
                <w:sz w:val="22"/>
                <w:szCs w:val="22"/>
              </w:rPr>
            </w:pPr>
          </w:p>
          <w:p w14:paraId="36C275F8" w14:textId="77777777" w:rsidR="008B4CFD" w:rsidRDefault="008B4CFD" w:rsidP="00A15581">
            <w:pPr>
              <w:ind w:right="46"/>
              <w:rPr>
                <w:rFonts w:ascii="Calibri" w:hAnsi="Calibri" w:cs="Calibri"/>
                <w:b/>
                <w:sz w:val="22"/>
                <w:szCs w:val="22"/>
              </w:rPr>
            </w:pPr>
          </w:p>
          <w:p w14:paraId="4F129C17" w14:textId="3C95C2DD" w:rsidR="008B4CFD" w:rsidRPr="0014690D" w:rsidRDefault="008B4CFD" w:rsidP="008B4CFD">
            <w:pPr>
              <w:ind w:right="46"/>
              <w:rPr>
                <w:rFonts w:ascii="Calibri" w:hAnsi="Calibri" w:cs="Calibri"/>
                <w:b/>
                <w:sz w:val="22"/>
                <w:szCs w:val="22"/>
              </w:rPr>
            </w:pPr>
          </w:p>
        </w:tc>
      </w:tr>
      <w:tr w:rsidR="00037162" w:rsidRPr="0014690D" w14:paraId="40C65567" w14:textId="77777777" w:rsidTr="006E6940">
        <w:trPr>
          <w:trHeight w:val="442"/>
        </w:trPr>
        <w:tc>
          <w:tcPr>
            <w:tcW w:w="1220" w:type="dxa"/>
            <w:gridSpan w:val="2"/>
            <w:tcBorders>
              <w:top w:val="single" w:sz="4" w:space="0" w:color="auto"/>
              <w:left w:val="single" w:sz="4" w:space="0" w:color="auto"/>
              <w:bottom w:val="single" w:sz="4" w:space="0" w:color="auto"/>
              <w:right w:val="single" w:sz="4" w:space="0" w:color="auto"/>
            </w:tcBorders>
          </w:tcPr>
          <w:p w14:paraId="7F689119" w14:textId="63080731" w:rsidR="00037162" w:rsidRPr="0014690D" w:rsidRDefault="00037162" w:rsidP="00DA2F8F">
            <w:pPr>
              <w:ind w:right="46"/>
              <w:rPr>
                <w:rFonts w:ascii="Calibri" w:hAnsi="Calibri" w:cs="Calibri"/>
                <w:b/>
                <w:sz w:val="22"/>
                <w:szCs w:val="22"/>
              </w:rPr>
            </w:pPr>
          </w:p>
        </w:tc>
        <w:tc>
          <w:tcPr>
            <w:tcW w:w="7740" w:type="dxa"/>
            <w:tcBorders>
              <w:top w:val="single" w:sz="4" w:space="0" w:color="auto"/>
              <w:left w:val="single" w:sz="4" w:space="0" w:color="auto"/>
              <w:bottom w:val="single" w:sz="4" w:space="0" w:color="auto"/>
              <w:right w:val="single" w:sz="4" w:space="0" w:color="auto"/>
            </w:tcBorders>
          </w:tcPr>
          <w:p w14:paraId="75DDEDC5" w14:textId="396EF202" w:rsidR="00C51C90" w:rsidRDefault="00037162" w:rsidP="00D57132">
            <w:pPr>
              <w:ind w:right="46"/>
              <w:rPr>
                <w:rFonts w:ascii="Calibri" w:hAnsi="Calibri" w:cs="Calibri"/>
                <w:b/>
                <w:sz w:val="22"/>
                <w:szCs w:val="22"/>
              </w:rPr>
            </w:pPr>
            <w:r>
              <w:rPr>
                <w:rFonts w:ascii="Calibri" w:hAnsi="Calibri" w:cs="Calibri"/>
                <w:b/>
                <w:sz w:val="22"/>
                <w:szCs w:val="22"/>
              </w:rPr>
              <w:t>6.3 Auditor’s Management Letter and Audit Highlights</w:t>
            </w:r>
            <w:r w:rsidR="00C51C90">
              <w:rPr>
                <w:rFonts w:ascii="Calibri" w:hAnsi="Calibri" w:cs="Calibri"/>
                <w:b/>
                <w:sz w:val="22"/>
                <w:szCs w:val="22"/>
              </w:rPr>
              <w:t xml:space="preserve"> (circulated)</w:t>
            </w:r>
          </w:p>
          <w:p w14:paraId="18B4DB61" w14:textId="0804B1FE" w:rsidR="00872BE5" w:rsidRPr="00C51C90" w:rsidRDefault="00C51C90" w:rsidP="00872BE5">
            <w:pPr>
              <w:ind w:right="46"/>
              <w:rPr>
                <w:rFonts w:ascii="Calibri" w:hAnsi="Calibri" w:cs="Calibri"/>
                <w:sz w:val="22"/>
                <w:szCs w:val="22"/>
              </w:rPr>
            </w:pPr>
            <w:r>
              <w:rPr>
                <w:rFonts w:ascii="Calibri" w:hAnsi="Calibri" w:cs="Calibri"/>
                <w:sz w:val="22"/>
                <w:szCs w:val="22"/>
              </w:rPr>
              <w:t xml:space="preserve">Hart Shaw’s report (dated 31 August 2018) was previously considered at the </w:t>
            </w:r>
            <w:r w:rsidR="00536AC1">
              <w:rPr>
                <w:rFonts w:ascii="Calibri" w:hAnsi="Calibri" w:cs="Calibri"/>
                <w:sz w:val="22"/>
                <w:szCs w:val="22"/>
              </w:rPr>
              <w:t xml:space="preserve">Finance and Audit Committee </w:t>
            </w:r>
            <w:r>
              <w:rPr>
                <w:rFonts w:ascii="Calibri" w:hAnsi="Calibri" w:cs="Calibri"/>
                <w:sz w:val="22"/>
                <w:szCs w:val="22"/>
              </w:rPr>
              <w:t xml:space="preserve">meeting held on </w:t>
            </w:r>
            <w:r w:rsidR="00536AC1">
              <w:rPr>
                <w:rFonts w:ascii="Calibri" w:hAnsi="Calibri" w:cs="Calibri"/>
                <w:sz w:val="22"/>
                <w:szCs w:val="22"/>
              </w:rPr>
              <w:t>21 November 2018 (Minute 18/11/05.3 refers).</w:t>
            </w:r>
            <w:r w:rsidR="00872BE5">
              <w:rPr>
                <w:rFonts w:ascii="Calibri" w:hAnsi="Calibri" w:cs="Calibri"/>
                <w:sz w:val="22"/>
                <w:szCs w:val="22"/>
              </w:rPr>
              <w:t xml:space="preserve"> </w:t>
            </w:r>
            <w:r w:rsidR="00536AC1">
              <w:rPr>
                <w:rFonts w:ascii="Calibri" w:hAnsi="Calibri" w:cs="Calibri"/>
                <w:sz w:val="22"/>
                <w:szCs w:val="22"/>
              </w:rPr>
              <w:t>The</w:t>
            </w:r>
            <w:r w:rsidR="00872BE5">
              <w:rPr>
                <w:rFonts w:ascii="Calibri" w:hAnsi="Calibri" w:cs="Calibri"/>
                <w:sz w:val="22"/>
                <w:szCs w:val="22"/>
              </w:rPr>
              <w:t xml:space="preserve"> Board was informed that the</w:t>
            </w:r>
            <w:r w:rsidR="00536AC1">
              <w:rPr>
                <w:rFonts w:ascii="Calibri" w:hAnsi="Calibri" w:cs="Calibri"/>
                <w:sz w:val="22"/>
                <w:szCs w:val="22"/>
              </w:rPr>
              <w:t xml:space="preserve"> three areas of potential weaknes</w:t>
            </w:r>
            <w:r w:rsidR="00872BE5">
              <w:rPr>
                <w:rFonts w:ascii="Calibri" w:hAnsi="Calibri" w:cs="Calibri"/>
                <w:sz w:val="22"/>
                <w:szCs w:val="22"/>
              </w:rPr>
              <w:t>s relating to business process</w:t>
            </w:r>
            <w:r w:rsidR="00536AC1">
              <w:rPr>
                <w:rFonts w:ascii="Calibri" w:hAnsi="Calibri" w:cs="Calibri"/>
                <w:sz w:val="22"/>
                <w:szCs w:val="22"/>
              </w:rPr>
              <w:t xml:space="preserve"> </w:t>
            </w:r>
            <w:r w:rsidR="00872BE5">
              <w:rPr>
                <w:rFonts w:ascii="Calibri" w:hAnsi="Calibri" w:cs="Calibri"/>
                <w:sz w:val="22"/>
                <w:szCs w:val="22"/>
              </w:rPr>
              <w:t xml:space="preserve">(Appendix 3 refers) identified </w:t>
            </w:r>
            <w:r w:rsidR="00536AC1">
              <w:rPr>
                <w:rFonts w:ascii="Calibri" w:hAnsi="Calibri" w:cs="Calibri"/>
                <w:sz w:val="22"/>
                <w:szCs w:val="22"/>
              </w:rPr>
              <w:t xml:space="preserve">during the audit of </w:t>
            </w:r>
            <w:r w:rsidR="00872BE5">
              <w:rPr>
                <w:rFonts w:ascii="Calibri" w:hAnsi="Calibri" w:cs="Calibri"/>
                <w:sz w:val="22"/>
                <w:szCs w:val="22"/>
              </w:rPr>
              <w:t>the Financial Statements</w:t>
            </w:r>
            <w:r w:rsidR="00536AC1">
              <w:rPr>
                <w:rFonts w:ascii="Calibri" w:hAnsi="Calibri" w:cs="Calibri"/>
                <w:sz w:val="22"/>
                <w:szCs w:val="22"/>
              </w:rPr>
              <w:t xml:space="preserve"> </w:t>
            </w:r>
            <w:r w:rsidR="00872BE5">
              <w:rPr>
                <w:rFonts w:ascii="Calibri" w:hAnsi="Calibri" w:cs="Calibri"/>
                <w:sz w:val="22"/>
                <w:szCs w:val="22"/>
              </w:rPr>
              <w:t>will be considered in detail at the Committee’s next meeting.</w:t>
            </w:r>
          </w:p>
          <w:p w14:paraId="699379D8" w14:textId="13CF08EE" w:rsidR="00536AC1" w:rsidRPr="00C51C90" w:rsidRDefault="00536AC1" w:rsidP="00536AC1">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2D20C9" w14:textId="77777777" w:rsidR="00037162" w:rsidRDefault="00037162" w:rsidP="00A15581">
            <w:pPr>
              <w:ind w:right="46"/>
              <w:rPr>
                <w:rFonts w:ascii="Calibri" w:hAnsi="Calibri" w:cs="Calibri"/>
                <w:b/>
                <w:sz w:val="22"/>
                <w:szCs w:val="22"/>
              </w:rPr>
            </w:pPr>
          </w:p>
          <w:p w14:paraId="594F8BBF" w14:textId="77777777" w:rsidR="00872BE5" w:rsidRDefault="00872BE5" w:rsidP="00A15581">
            <w:pPr>
              <w:ind w:right="46"/>
              <w:rPr>
                <w:rFonts w:ascii="Calibri" w:hAnsi="Calibri" w:cs="Calibri"/>
                <w:b/>
                <w:sz w:val="22"/>
                <w:szCs w:val="22"/>
              </w:rPr>
            </w:pPr>
          </w:p>
          <w:p w14:paraId="5BB0F839" w14:textId="77777777" w:rsidR="00872BE5" w:rsidRDefault="00872BE5" w:rsidP="00A15581">
            <w:pPr>
              <w:ind w:right="46"/>
              <w:rPr>
                <w:rFonts w:ascii="Calibri" w:hAnsi="Calibri" w:cs="Calibri"/>
                <w:b/>
                <w:sz w:val="22"/>
                <w:szCs w:val="22"/>
              </w:rPr>
            </w:pPr>
          </w:p>
          <w:p w14:paraId="2F2F9ABE" w14:textId="77777777" w:rsidR="00872BE5" w:rsidRDefault="00872BE5" w:rsidP="00A15581">
            <w:pPr>
              <w:ind w:right="46"/>
              <w:rPr>
                <w:rFonts w:ascii="Calibri" w:hAnsi="Calibri" w:cs="Calibri"/>
                <w:b/>
                <w:sz w:val="22"/>
                <w:szCs w:val="22"/>
              </w:rPr>
            </w:pPr>
          </w:p>
          <w:p w14:paraId="5050446A" w14:textId="77777777" w:rsidR="00872BE5" w:rsidRDefault="00872BE5" w:rsidP="00A15581">
            <w:pPr>
              <w:ind w:right="46"/>
              <w:rPr>
                <w:rFonts w:ascii="Calibri" w:hAnsi="Calibri" w:cs="Calibri"/>
                <w:b/>
                <w:sz w:val="22"/>
                <w:szCs w:val="22"/>
              </w:rPr>
            </w:pPr>
          </w:p>
          <w:p w14:paraId="59B646C8" w14:textId="17EC65EA" w:rsidR="00872BE5" w:rsidRPr="0014690D" w:rsidRDefault="00872BE5" w:rsidP="00A15581">
            <w:pPr>
              <w:ind w:right="46"/>
              <w:rPr>
                <w:rFonts w:ascii="Calibri" w:hAnsi="Calibri" w:cs="Calibri"/>
                <w:b/>
                <w:sz w:val="22"/>
                <w:szCs w:val="22"/>
              </w:rPr>
            </w:pPr>
            <w:r>
              <w:rPr>
                <w:rFonts w:ascii="Calibri" w:hAnsi="Calibri" w:cs="Calibri"/>
                <w:b/>
                <w:sz w:val="22"/>
                <w:szCs w:val="22"/>
              </w:rPr>
              <w:t>Bf F&amp;A Cttee 27.2.19</w:t>
            </w:r>
          </w:p>
        </w:tc>
      </w:tr>
      <w:tr w:rsidR="00037162" w:rsidRPr="0014690D" w14:paraId="3CB01E5F" w14:textId="77777777" w:rsidTr="006E6940">
        <w:trPr>
          <w:trHeight w:val="442"/>
        </w:trPr>
        <w:tc>
          <w:tcPr>
            <w:tcW w:w="1220" w:type="dxa"/>
            <w:gridSpan w:val="2"/>
            <w:tcBorders>
              <w:top w:val="single" w:sz="4" w:space="0" w:color="auto"/>
              <w:left w:val="single" w:sz="4" w:space="0" w:color="auto"/>
              <w:bottom w:val="single" w:sz="4" w:space="0" w:color="auto"/>
              <w:right w:val="single" w:sz="4" w:space="0" w:color="auto"/>
            </w:tcBorders>
          </w:tcPr>
          <w:p w14:paraId="36CCC755" w14:textId="77777777" w:rsidR="00037162" w:rsidRPr="0014690D" w:rsidRDefault="00037162" w:rsidP="00DA2F8F">
            <w:pPr>
              <w:ind w:right="46"/>
              <w:rPr>
                <w:rFonts w:ascii="Calibri" w:hAnsi="Calibri" w:cs="Calibri"/>
                <w:b/>
                <w:sz w:val="22"/>
                <w:szCs w:val="22"/>
              </w:rPr>
            </w:pPr>
          </w:p>
        </w:tc>
        <w:tc>
          <w:tcPr>
            <w:tcW w:w="7740" w:type="dxa"/>
            <w:tcBorders>
              <w:top w:val="single" w:sz="4" w:space="0" w:color="auto"/>
              <w:left w:val="single" w:sz="4" w:space="0" w:color="auto"/>
              <w:bottom w:val="single" w:sz="4" w:space="0" w:color="auto"/>
              <w:right w:val="single" w:sz="4" w:space="0" w:color="auto"/>
            </w:tcBorders>
          </w:tcPr>
          <w:p w14:paraId="76BBA171" w14:textId="45F7406A" w:rsidR="008E1ECA" w:rsidRDefault="00037162" w:rsidP="00D57132">
            <w:pPr>
              <w:ind w:right="46"/>
              <w:rPr>
                <w:rFonts w:ascii="Calibri" w:hAnsi="Calibri" w:cs="Calibri"/>
                <w:b/>
                <w:sz w:val="22"/>
                <w:szCs w:val="22"/>
              </w:rPr>
            </w:pPr>
            <w:r>
              <w:rPr>
                <w:rFonts w:ascii="Calibri" w:hAnsi="Calibri" w:cs="Calibri"/>
                <w:b/>
                <w:sz w:val="22"/>
                <w:szCs w:val="22"/>
              </w:rPr>
              <w:t>6.4 Letter of Representation from the Board to Hart Shaw</w:t>
            </w:r>
            <w:r w:rsidR="008E1ECA">
              <w:rPr>
                <w:rFonts w:ascii="Calibri" w:hAnsi="Calibri" w:cs="Calibri"/>
                <w:b/>
                <w:sz w:val="22"/>
                <w:szCs w:val="22"/>
              </w:rPr>
              <w:t xml:space="preserve"> (circulated)</w:t>
            </w:r>
          </w:p>
          <w:p w14:paraId="7F18D54B" w14:textId="44936967" w:rsidR="008E1ECA" w:rsidRPr="00837D1F" w:rsidRDefault="00410B91" w:rsidP="008E1ECA">
            <w:pPr>
              <w:ind w:right="46"/>
              <w:rPr>
                <w:rFonts w:ascii="Calibri" w:hAnsi="Calibri" w:cs="Calibri"/>
                <w:sz w:val="22"/>
                <w:szCs w:val="22"/>
              </w:rPr>
            </w:pPr>
            <w:r>
              <w:rPr>
                <w:rFonts w:ascii="Calibri" w:hAnsi="Calibri" w:cs="Calibri"/>
                <w:sz w:val="22"/>
                <w:szCs w:val="22"/>
              </w:rPr>
              <w:t>Directors agreed that the Chief Executive should</w:t>
            </w:r>
            <w:r w:rsidR="008E1ECA">
              <w:rPr>
                <w:rFonts w:ascii="Calibri" w:hAnsi="Calibri" w:cs="Calibri"/>
                <w:sz w:val="22"/>
                <w:szCs w:val="22"/>
              </w:rPr>
              <w:t xml:space="preserve"> sign the letter on behalf of t</w:t>
            </w:r>
            <w:r>
              <w:rPr>
                <w:rFonts w:ascii="Calibri" w:hAnsi="Calibri" w:cs="Calibri"/>
                <w:sz w:val="22"/>
                <w:szCs w:val="22"/>
              </w:rPr>
              <w:t>he Board</w:t>
            </w:r>
            <w:r w:rsidR="008E1ECA">
              <w:rPr>
                <w:rFonts w:ascii="Calibri" w:hAnsi="Calibri" w:cs="Calibri"/>
                <w:sz w:val="22"/>
                <w:szCs w:val="22"/>
              </w:rPr>
              <w:t xml:space="preserve"> noting that this contains a paragraph relating to the Company’s status as a ‘going concern’ which aligns with the opinion </w:t>
            </w:r>
            <w:r>
              <w:rPr>
                <w:rFonts w:ascii="Calibri" w:hAnsi="Calibri" w:cs="Calibri"/>
                <w:sz w:val="22"/>
                <w:szCs w:val="22"/>
              </w:rPr>
              <w:t xml:space="preserve">to be included </w:t>
            </w:r>
            <w:r w:rsidR="008E1ECA">
              <w:rPr>
                <w:rFonts w:ascii="Calibri" w:hAnsi="Calibri" w:cs="Calibri"/>
                <w:sz w:val="22"/>
                <w:szCs w:val="22"/>
              </w:rPr>
              <w:t>in the Financial Statements.</w:t>
            </w:r>
          </w:p>
          <w:p w14:paraId="6907D979" w14:textId="4F612FCF" w:rsidR="008E1ECA" w:rsidRPr="0014690D" w:rsidRDefault="008E1ECA" w:rsidP="00D57132">
            <w:pPr>
              <w:ind w:right="46"/>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D2A1350" w14:textId="77777777" w:rsidR="00037162" w:rsidRDefault="00037162" w:rsidP="00A15581">
            <w:pPr>
              <w:ind w:right="46"/>
              <w:rPr>
                <w:rFonts w:ascii="Calibri" w:hAnsi="Calibri" w:cs="Calibri"/>
                <w:b/>
                <w:sz w:val="22"/>
                <w:szCs w:val="22"/>
              </w:rPr>
            </w:pPr>
          </w:p>
          <w:p w14:paraId="7233B428" w14:textId="77777777" w:rsidR="00410B91" w:rsidRDefault="00410B91" w:rsidP="00A15581">
            <w:pPr>
              <w:ind w:right="46"/>
              <w:rPr>
                <w:rFonts w:ascii="Calibri" w:hAnsi="Calibri" w:cs="Calibri"/>
                <w:b/>
                <w:sz w:val="22"/>
                <w:szCs w:val="22"/>
              </w:rPr>
            </w:pPr>
          </w:p>
          <w:p w14:paraId="6D2EEFBD" w14:textId="663F6C75" w:rsidR="00410B91" w:rsidRPr="0014690D" w:rsidRDefault="00410B91" w:rsidP="00A15581">
            <w:pPr>
              <w:ind w:right="46"/>
              <w:rPr>
                <w:rFonts w:ascii="Calibri" w:hAnsi="Calibri" w:cs="Calibri"/>
                <w:b/>
                <w:sz w:val="22"/>
                <w:szCs w:val="22"/>
              </w:rPr>
            </w:pPr>
            <w:r>
              <w:rPr>
                <w:rFonts w:ascii="Calibri" w:hAnsi="Calibri" w:cs="Calibri"/>
                <w:b/>
                <w:sz w:val="22"/>
                <w:szCs w:val="22"/>
              </w:rPr>
              <w:t>CEO</w:t>
            </w:r>
          </w:p>
        </w:tc>
      </w:tr>
      <w:tr w:rsidR="00407ABA" w:rsidRPr="0014690D" w14:paraId="64C387FC" w14:textId="77777777" w:rsidTr="004307C3">
        <w:trPr>
          <w:trHeight w:val="442"/>
        </w:trPr>
        <w:tc>
          <w:tcPr>
            <w:tcW w:w="10400" w:type="dxa"/>
            <w:gridSpan w:val="4"/>
            <w:tcBorders>
              <w:top w:val="single" w:sz="4" w:space="0" w:color="auto"/>
              <w:left w:val="single" w:sz="4" w:space="0" w:color="auto"/>
              <w:bottom w:val="single" w:sz="4" w:space="0" w:color="auto"/>
              <w:right w:val="single" w:sz="4" w:space="0" w:color="auto"/>
            </w:tcBorders>
          </w:tcPr>
          <w:p w14:paraId="60D84B09" w14:textId="762EC81C" w:rsidR="00407ABA" w:rsidRPr="0014690D" w:rsidRDefault="00315FCF" w:rsidP="00094B93">
            <w:pPr>
              <w:ind w:right="46"/>
              <w:rPr>
                <w:rFonts w:ascii="Calibri" w:hAnsi="Calibri" w:cs="Calibri"/>
                <w:b/>
                <w:sz w:val="22"/>
                <w:szCs w:val="22"/>
              </w:rPr>
            </w:pPr>
            <w:r>
              <w:rPr>
                <w:rFonts w:ascii="Calibri" w:hAnsi="Calibri" w:cs="Calibri"/>
                <w:b/>
                <w:sz w:val="22"/>
                <w:szCs w:val="22"/>
              </w:rPr>
              <w:t>Hart Shaw left the meeting</w:t>
            </w:r>
          </w:p>
        </w:tc>
      </w:tr>
      <w:tr w:rsidR="0029618D" w:rsidRPr="0014690D" w14:paraId="14D4E15B" w14:textId="77777777" w:rsidTr="006E6940">
        <w:trPr>
          <w:trHeight w:val="442"/>
        </w:trPr>
        <w:tc>
          <w:tcPr>
            <w:tcW w:w="1220" w:type="dxa"/>
            <w:gridSpan w:val="2"/>
            <w:tcBorders>
              <w:top w:val="single" w:sz="4" w:space="0" w:color="auto"/>
              <w:left w:val="single" w:sz="4" w:space="0" w:color="auto"/>
              <w:bottom w:val="single" w:sz="4" w:space="0" w:color="auto"/>
              <w:right w:val="single" w:sz="4" w:space="0" w:color="auto"/>
            </w:tcBorders>
          </w:tcPr>
          <w:p w14:paraId="36EC9BDA" w14:textId="4B296FED" w:rsidR="0029618D" w:rsidRPr="0014690D" w:rsidRDefault="0029618D" w:rsidP="00DA2F8F">
            <w:pPr>
              <w:ind w:right="46"/>
              <w:rPr>
                <w:rFonts w:ascii="Calibri" w:hAnsi="Calibri" w:cs="Calibri"/>
                <w:b/>
                <w:sz w:val="22"/>
                <w:szCs w:val="22"/>
              </w:rPr>
            </w:pPr>
          </w:p>
        </w:tc>
        <w:tc>
          <w:tcPr>
            <w:tcW w:w="7740" w:type="dxa"/>
            <w:tcBorders>
              <w:top w:val="single" w:sz="4" w:space="0" w:color="auto"/>
              <w:left w:val="single" w:sz="4" w:space="0" w:color="auto"/>
              <w:bottom w:val="single" w:sz="4" w:space="0" w:color="auto"/>
              <w:right w:val="single" w:sz="4" w:space="0" w:color="auto"/>
            </w:tcBorders>
          </w:tcPr>
          <w:p w14:paraId="718A7467" w14:textId="4153C69D" w:rsidR="004A31A0" w:rsidRPr="008B4CFD" w:rsidRDefault="00037162" w:rsidP="00D857EE">
            <w:pPr>
              <w:ind w:right="46"/>
              <w:rPr>
                <w:rFonts w:ascii="Calibri" w:hAnsi="Calibri" w:cs="Calibri"/>
                <w:b/>
                <w:sz w:val="22"/>
                <w:szCs w:val="22"/>
              </w:rPr>
            </w:pPr>
            <w:r>
              <w:rPr>
                <w:rFonts w:ascii="Calibri" w:hAnsi="Calibri" w:cs="Calibri"/>
                <w:b/>
                <w:sz w:val="22"/>
                <w:szCs w:val="22"/>
              </w:rPr>
              <w:t>6.5</w:t>
            </w:r>
            <w:r w:rsidR="0029618D" w:rsidRPr="00CB2244">
              <w:rPr>
                <w:rFonts w:ascii="Calibri" w:hAnsi="Calibri" w:cs="Calibri"/>
                <w:b/>
                <w:sz w:val="22"/>
                <w:szCs w:val="22"/>
              </w:rPr>
              <w:t xml:space="preserve"> 2018/19 Budget</w:t>
            </w:r>
            <w:r w:rsidR="00A3266C">
              <w:rPr>
                <w:rFonts w:ascii="Calibri" w:hAnsi="Calibri" w:cs="Calibri"/>
                <w:b/>
                <w:sz w:val="22"/>
                <w:szCs w:val="22"/>
              </w:rPr>
              <w:t xml:space="preserve"> and Monthly cash flow forecast</w:t>
            </w:r>
            <w:r w:rsidR="0025561D">
              <w:rPr>
                <w:rFonts w:ascii="Calibri" w:hAnsi="Calibri" w:cs="Calibri"/>
                <w:b/>
                <w:sz w:val="22"/>
                <w:szCs w:val="22"/>
              </w:rPr>
              <w:t xml:space="preserve"> (circulated)</w:t>
            </w:r>
          </w:p>
          <w:p w14:paraId="7C08788B" w14:textId="1EF2A564" w:rsidR="0025561D" w:rsidRDefault="004A31A0" w:rsidP="00094B93">
            <w:pPr>
              <w:rPr>
                <w:rFonts w:ascii="Calibri" w:hAnsi="Calibri" w:cs="Calibri"/>
                <w:sz w:val="22"/>
                <w:szCs w:val="22"/>
              </w:rPr>
            </w:pPr>
            <w:r w:rsidRPr="00CB2244">
              <w:rPr>
                <w:rFonts w:ascii="Calibri" w:hAnsi="Calibri" w:cs="Calibri"/>
                <w:sz w:val="22"/>
                <w:szCs w:val="22"/>
              </w:rPr>
              <w:t>The pape</w:t>
            </w:r>
            <w:r w:rsidR="0025561D">
              <w:rPr>
                <w:rFonts w:ascii="Calibri" w:hAnsi="Calibri" w:cs="Calibri"/>
                <w:sz w:val="22"/>
                <w:szCs w:val="22"/>
              </w:rPr>
              <w:t>rs provided details of the</w:t>
            </w:r>
            <w:r w:rsidR="00A3266C">
              <w:rPr>
                <w:rFonts w:ascii="Calibri" w:hAnsi="Calibri" w:cs="Calibri"/>
                <w:sz w:val="22"/>
                <w:szCs w:val="22"/>
              </w:rPr>
              <w:t xml:space="preserve"> 2018/19 budget</w:t>
            </w:r>
            <w:r w:rsidR="00410B91">
              <w:rPr>
                <w:rFonts w:ascii="Calibri" w:hAnsi="Calibri" w:cs="Calibri"/>
                <w:sz w:val="22"/>
                <w:szCs w:val="22"/>
              </w:rPr>
              <w:t xml:space="preserve"> overview updated as at</w:t>
            </w:r>
            <w:r w:rsidR="0025561D">
              <w:rPr>
                <w:rFonts w:ascii="Calibri" w:hAnsi="Calibri" w:cs="Calibri"/>
                <w:sz w:val="22"/>
                <w:szCs w:val="22"/>
              </w:rPr>
              <w:t xml:space="preserve"> January</w:t>
            </w:r>
            <w:r w:rsidRPr="00CB2244">
              <w:rPr>
                <w:rFonts w:ascii="Calibri" w:hAnsi="Calibri" w:cs="Calibri"/>
                <w:sz w:val="22"/>
                <w:szCs w:val="22"/>
              </w:rPr>
              <w:t xml:space="preserve"> 201</w:t>
            </w:r>
            <w:r w:rsidR="0025561D">
              <w:rPr>
                <w:rFonts w:ascii="Calibri" w:hAnsi="Calibri" w:cs="Calibri"/>
                <w:sz w:val="22"/>
                <w:szCs w:val="22"/>
              </w:rPr>
              <w:t>9, the</w:t>
            </w:r>
            <w:r w:rsidRPr="00CB2244">
              <w:rPr>
                <w:rFonts w:ascii="Calibri" w:hAnsi="Calibri" w:cs="Calibri"/>
                <w:sz w:val="22"/>
                <w:szCs w:val="22"/>
              </w:rPr>
              <w:t xml:space="preserve"> 2019/20 budget</w:t>
            </w:r>
            <w:r w:rsidR="000911CC" w:rsidRPr="00CB2244">
              <w:rPr>
                <w:rFonts w:ascii="Calibri" w:hAnsi="Calibri" w:cs="Calibri"/>
                <w:sz w:val="22"/>
                <w:szCs w:val="22"/>
              </w:rPr>
              <w:t xml:space="preserve"> and </w:t>
            </w:r>
            <w:r w:rsidR="00A3266C">
              <w:rPr>
                <w:rFonts w:ascii="Calibri" w:hAnsi="Calibri" w:cs="Calibri"/>
                <w:sz w:val="22"/>
                <w:szCs w:val="22"/>
              </w:rPr>
              <w:t>the monthly cash flow forecast</w:t>
            </w:r>
            <w:r w:rsidR="0025561D">
              <w:rPr>
                <w:rFonts w:ascii="Calibri" w:hAnsi="Calibri" w:cs="Calibri"/>
                <w:sz w:val="22"/>
                <w:szCs w:val="22"/>
              </w:rPr>
              <w:t>s</w:t>
            </w:r>
            <w:r w:rsidR="00A3266C">
              <w:rPr>
                <w:rFonts w:ascii="Calibri" w:hAnsi="Calibri" w:cs="Calibri"/>
                <w:sz w:val="22"/>
                <w:szCs w:val="22"/>
              </w:rPr>
              <w:t xml:space="preserve"> for the period</w:t>
            </w:r>
            <w:r w:rsidR="0025561D">
              <w:rPr>
                <w:rFonts w:ascii="Calibri" w:hAnsi="Calibri" w:cs="Calibri"/>
                <w:sz w:val="22"/>
                <w:szCs w:val="22"/>
              </w:rPr>
              <w:t>s</w:t>
            </w:r>
            <w:r w:rsidR="00A3266C">
              <w:rPr>
                <w:rFonts w:ascii="Calibri" w:hAnsi="Calibri" w:cs="Calibri"/>
                <w:sz w:val="22"/>
                <w:szCs w:val="22"/>
              </w:rPr>
              <w:t xml:space="preserve"> </w:t>
            </w:r>
            <w:r w:rsidR="0025561D">
              <w:rPr>
                <w:rFonts w:ascii="Calibri" w:hAnsi="Calibri" w:cs="Calibri"/>
                <w:sz w:val="22"/>
                <w:szCs w:val="22"/>
              </w:rPr>
              <w:t xml:space="preserve">September 2018 </w:t>
            </w:r>
            <w:r w:rsidR="00A83458">
              <w:rPr>
                <w:rFonts w:ascii="Calibri" w:hAnsi="Calibri" w:cs="Calibri"/>
                <w:sz w:val="22"/>
                <w:szCs w:val="22"/>
              </w:rPr>
              <w:t>to December</w:t>
            </w:r>
            <w:r w:rsidR="0025561D">
              <w:rPr>
                <w:rFonts w:ascii="Calibri" w:hAnsi="Calibri" w:cs="Calibri"/>
                <w:sz w:val="22"/>
                <w:szCs w:val="22"/>
              </w:rPr>
              <w:t xml:space="preserve"> 2019 and September 2019 to August 2020</w:t>
            </w:r>
            <w:r w:rsidRPr="00CB2244">
              <w:rPr>
                <w:rFonts w:ascii="Calibri" w:hAnsi="Calibri" w:cs="Calibri"/>
                <w:sz w:val="22"/>
                <w:szCs w:val="22"/>
              </w:rPr>
              <w:t>.</w:t>
            </w:r>
            <w:r w:rsidR="0025561D">
              <w:rPr>
                <w:rFonts w:ascii="Calibri" w:hAnsi="Calibri" w:cs="Calibri"/>
                <w:sz w:val="22"/>
                <w:szCs w:val="22"/>
              </w:rPr>
              <w:t xml:space="preserve"> The following issues were highlighted –</w:t>
            </w:r>
          </w:p>
          <w:p w14:paraId="3BEE5032" w14:textId="28FB5127" w:rsidR="0025561D" w:rsidRDefault="0025561D" w:rsidP="0025561D">
            <w:pPr>
              <w:pStyle w:val="ListParagraph"/>
              <w:numPr>
                <w:ilvl w:val="0"/>
                <w:numId w:val="27"/>
              </w:numPr>
              <w:rPr>
                <w:rFonts w:ascii="Calibri" w:hAnsi="Calibri" w:cs="Calibri"/>
                <w:sz w:val="22"/>
                <w:szCs w:val="22"/>
              </w:rPr>
            </w:pPr>
            <w:r w:rsidRPr="0025561D">
              <w:rPr>
                <w:rFonts w:ascii="Calibri" w:hAnsi="Calibri" w:cs="Calibri"/>
                <w:sz w:val="22"/>
                <w:szCs w:val="22"/>
              </w:rPr>
              <w:t xml:space="preserve">In relation </w:t>
            </w:r>
            <w:r w:rsidR="00410B91">
              <w:rPr>
                <w:rFonts w:ascii="Calibri" w:hAnsi="Calibri" w:cs="Calibri"/>
                <w:sz w:val="22"/>
                <w:szCs w:val="22"/>
              </w:rPr>
              <w:t xml:space="preserve">to </w:t>
            </w:r>
            <w:r w:rsidRPr="0025561D">
              <w:rPr>
                <w:rFonts w:ascii="Calibri" w:hAnsi="Calibri" w:cs="Calibri"/>
                <w:sz w:val="22"/>
                <w:szCs w:val="22"/>
              </w:rPr>
              <w:t>2019/20</w:t>
            </w:r>
            <w:r>
              <w:rPr>
                <w:rFonts w:ascii="Calibri" w:hAnsi="Calibri" w:cs="Calibri"/>
                <w:sz w:val="22"/>
                <w:szCs w:val="22"/>
              </w:rPr>
              <w:t xml:space="preserve"> not all projec</w:t>
            </w:r>
            <w:r w:rsidR="00410B91">
              <w:rPr>
                <w:rFonts w:ascii="Calibri" w:hAnsi="Calibri" w:cs="Calibri"/>
                <w:sz w:val="22"/>
                <w:szCs w:val="22"/>
              </w:rPr>
              <w:t xml:space="preserve">tions were currently reflected in the figures. On the basis of information presented, concern </w:t>
            </w:r>
            <w:r>
              <w:rPr>
                <w:rFonts w:ascii="Calibri" w:hAnsi="Calibri" w:cs="Calibri"/>
                <w:sz w:val="22"/>
                <w:szCs w:val="22"/>
              </w:rPr>
              <w:t xml:space="preserve">was expressed regarding the deficit cash position forecast for August 2020. </w:t>
            </w:r>
          </w:p>
          <w:p w14:paraId="22DDDAC0" w14:textId="37204D36" w:rsidR="0025561D" w:rsidRDefault="0025561D" w:rsidP="0025561D">
            <w:pPr>
              <w:pStyle w:val="ListParagraph"/>
              <w:numPr>
                <w:ilvl w:val="0"/>
                <w:numId w:val="27"/>
              </w:numPr>
              <w:rPr>
                <w:rFonts w:ascii="Calibri" w:hAnsi="Calibri" w:cs="Calibri"/>
                <w:sz w:val="22"/>
                <w:szCs w:val="22"/>
              </w:rPr>
            </w:pPr>
            <w:r>
              <w:rPr>
                <w:rFonts w:ascii="Calibri" w:hAnsi="Calibri" w:cs="Calibri"/>
                <w:sz w:val="22"/>
                <w:szCs w:val="22"/>
              </w:rPr>
              <w:t>Future reports will include both the monthly opening and closing bank balances.</w:t>
            </w:r>
          </w:p>
          <w:p w14:paraId="06EECD2B" w14:textId="765B7736" w:rsidR="0025561D" w:rsidRDefault="0025561D" w:rsidP="0025561D">
            <w:pPr>
              <w:pStyle w:val="ListParagraph"/>
              <w:numPr>
                <w:ilvl w:val="0"/>
                <w:numId w:val="27"/>
              </w:numPr>
              <w:rPr>
                <w:rFonts w:ascii="Calibri" w:hAnsi="Calibri" w:cs="Calibri"/>
                <w:sz w:val="22"/>
                <w:szCs w:val="22"/>
              </w:rPr>
            </w:pPr>
            <w:r>
              <w:rPr>
                <w:rFonts w:ascii="Calibri" w:hAnsi="Calibri" w:cs="Calibri"/>
                <w:sz w:val="22"/>
                <w:szCs w:val="22"/>
              </w:rPr>
              <w:t>The impact of other changes, including Corporation Tax (once confirmed)</w:t>
            </w:r>
            <w:r w:rsidR="00410B91">
              <w:rPr>
                <w:rFonts w:ascii="Calibri" w:hAnsi="Calibri" w:cs="Calibri"/>
                <w:sz w:val="22"/>
                <w:szCs w:val="22"/>
              </w:rPr>
              <w:t xml:space="preserve"> and</w:t>
            </w:r>
            <w:r>
              <w:rPr>
                <w:rFonts w:ascii="Calibri" w:hAnsi="Calibri" w:cs="Calibri"/>
                <w:sz w:val="22"/>
                <w:szCs w:val="22"/>
              </w:rPr>
              <w:t xml:space="preserve"> the SCC loan </w:t>
            </w:r>
            <w:r w:rsidR="00A83458">
              <w:rPr>
                <w:rFonts w:ascii="Calibri" w:hAnsi="Calibri" w:cs="Calibri"/>
                <w:sz w:val="22"/>
                <w:szCs w:val="22"/>
              </w:rPr>
              <w:t>etc.</w:t>
            </w:r>
            <w:r>
              <w:rPr>
                <w:rFonts w:ascii="Calibri" w:hAnsi="Calibri" w:cs="Calibri"/>
                <w:sz w:val="22"/>
                <w:szCs w:val="22"/>
              </w:rPr>
              <w:t xml:space="preserve"> will be incorporated</w:t>
            </w:r>
          </w:p>
          <w:p w14:paraId="364EE4AD" w14:textId="77777777" w:rsidR="006C27EA" w:rsidRDefault="006C27EA" w:rsidP="006C27EA">
            <w:pPr>
              <w:pStyle w:val="ListParagraph"/>
              <w:ind w:left="1080"/>
              <w:rPr>
                <w:rFonts w:ascii="Calibri" w:hAnsi="Calibri" w:cs="Calibri"/>
                <w:sz w:val="22"/>
                <w:szCs w:val="22"/>
              </w:rPr>
            </w:pPr>
          </w:p>
          <w:p w14:paraId="1488F744" w14:textId="3A24F16E" w:rsidR="0025561D" w:rsidRPr="0025561D" w:rsidRDefault="0025561D" w:rsidP="0025561D">
            <w:pPr>
              <w:rPr>
                <w:rFonts w:ascii="Calibri" w:hAnsi="Calibri" w:cs="Calibri"/>
                <w:sz w:val="22"/>
                <w:szCs w:val="22"/>
              </w:rPr>
            </w:pPr>
            <w:r>
              <w:rPr>
                <w:rFonts w:ascii="Calibri" w:hAnsi="Calibri" w:cs="Calibri"/>
                <w:sz w:val="22"/>
                <w:szCs w:val="22"/>
              </w:rPr>
              <w:t>Updated reports will be provided for the next Finance and Audit Committee meeting</w:t>
            </w:r>
            <w:r w:rsidR="006C27EA">
              <w:rPr>
                <w:rFonts w:ascii="Calibri" w:hAnsi="Calibri" w:cs="Calibri"/>
                <w:sz w:val="22"/>
                <w:szCs w:val="22"/>
              </w:rPr>
              <w:t xml:space="preserve"> and Directors were invited to submit comments on any changes required to the format and content of the reports</w:t>
            </w:r>
          </w:p>
          <w:p w14:paraId="2E23C4AD" w14:textId="081C19A2" w:rsidR="00094B93" w:rsidRPr="00094B93" w:rsidRDefault="0025561D" w:rsidP="00094B93">
            <w:pPr>
              <w:rPr>
                <w:rFonts w:ascii="Calibri" w:hAnsi="Calibri" w:cs="Calibri"/>
                <w:sz w:val="22"/>
                <w:szCs w:val="22"/>
              </w:rPr>
            </w:pPr>
            <w:r w:rsidRPr="0025561D">
              <w:rPr>
                <w:rFonts w:ascii="Calibri" w:hAnsi="Calibri" w:cs="Calibri"/>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0BA780EA" w14:textId="77777777" w:rsidR="00094B93" w:rsidRDefault="00094B93" w:rsidP="00094B93">
            <w:pPr>
              <w:ind w:right="46"/>
              <w:rPr>
                <w:rFonts w:ascii="Calibri" w:hAnsi="Calibri" w:cs="Calibri"/>
                <w:b/>
                <w:sz w:val="22"/>
                <w:szCs w:val="22"/>
              </w:rPr>
            </w:pPr>
          </w:p>
          <w:p w14:paraId="34095019" w14:textId="77777777" w:rsidR="006C27EA" w:rsidRDefault="006C27EA" w:rsidP="00094B93">
            <w:pPr>
              <w:ind w:right="46"/>
              <w:rPr>
                <w:rFonts w:ascii="Calibri" w:hAnsi="Calibri" w:cs="Calibri"/>
                <w:b/>
                <w:sz w:val="22"/>
                <w:szCs w:val="22"/>
              </w:rPr>
            </w:pPr>
          </w:p>
          <w:p w14:paraId="6452A6AC" w14:textId="77777777" w:rsidR="006C27EA" w:rsidRDefault="006C27EA" w:rsidP="00094B93">
            <w:pPr>
              <w:ind w:right="46"/>
              <w:rPr>
                <w:rFonts w:ascii="Calibri" w:hAnsi="Calibri" w:cs="Calibri"/>
                <w:b/>
                <w:sz w:val="22"/>
                <w:szCs w:val="22"/>
              </w:rPr>
            </w:pPr>
          </w:p>
          <w:p w14:paraId="51D0FB49" w14:textId="77777777" w:rsidR="006C27EA" w:rsidRDefault="006C27EA" w:rsidP="00094B93">
            <w:pPr>
              <w:ind w:right="46"/>
              <w:rPr>
                <w:rFonts w:ascii="Calibri" w:hAnsi="Calibri" w:cs="Calibri"/>
                <w:b/>
                <w:sz w:val="22"/>
                <w:szCs w:val="22"/>
              </w:rPr>
            </w:pPr>
          </w:p>
          <w:p w14:paraId="59450173" w14:textId="77777777" w:rsidR="006C27EA" w:rsidRDefault="006C27EA" w:rsidP="00094B93">
            <w:pPr>
              <w:ind w:right="46"/>
              <w:rPr>
                <w:rFonts w:ascii="Calibri" w:hAnsi="Calibri" w:cs="Calibri"/>
                <w:b/>
                <w:sz w:val="22"/>
                <w:szCs w:val="22"/>
              </w:rPr>
            </w:pPr>
          </w:p>
          <w:p w14:paraId="47558220" w14:textId="77777777" w:rsidR="006C27EA" w:rsidRDefault="006C27EA" w:rsidP="00094B93">
            <w:pPr>
              <w:ind w:right="46"/>
              <w:rPr>
                <w:rFonts w:ascii="Calibri" w:hAnsi="Calibri" w:cs="Calibri"/>
                <w:b/>
                <w:sz w:val="22"/>
                <w:szCs w:val="22"/>
              </w:rPr>
            </w:pPr>
          </w:p>
          <w:p w14:paraId="325BD04C" w14:textId="77777777" w:rsidR="006C27EA" w:rsidRDefault="006C27EA" w:rsidP="00094B93">
            <w:pPr>
              <w:ind w:right="46"/>
              <w:rPr>
                <w:rFonts w:ascii="Calibri" w:hAnsi="Calibri" w:cs="Calibri"/>
                <w:b/>
                <w:sz w:val="22"/>
                <w:szCs w:val="22"/>
              </w:rPr>
            </w:pPr>
          </w:p>
          <w:p w14:paraId="0752C2AA" w14:textId="77777777" w:rsidR="006C27EA" w:rsidRDefault="006C27EA" w:rsidP="00094B93">
            <w:pPr>
              <w:ind w:right="46"/>
              <w:rPr>
                <w:rFonts w:ascii="Calibri" w:hAnsi="Calibri" w:cs="Calibri"/>
                <w:b/>
                <w:sz w:val="22"/>
                <w:szCs w:val="22"/>
              </w:rPr>
            </w:pPr>
          </w:p>
          <w:p w14:paraId="0D029913" w14:textId="77777777" w:rsidR="006C27EA" w:rsidRDefault="006C27EA" w:rsidP="00094B93">
            <w:pPr>
              <w:ind w:right="46"/>
              <w:rPr>
                <w:rFonts w:ascii="Calibri" w:hAnsi="Calibri" w:cs="Calibri"/>
                <w:b/>
                <w:sz w:val="22"/>
                <w:szCs w:val="22"/>
              </w:rPr>
            </w:pPr>
          </w:p>
          <w:p w14:paraId="37B732EA" w14:textId="77777777" w:rsidR="006C27EA" w:rsidRDefault="006C27EA" w:rsidP="00094B93">
            <w:pPr>
              <w:ind w:right="46"/>
              <w:rPr>
                <w:rFonts w:ascii="Calibri" w:hAnsi="Calibri" w:cs="Calibri"/>
                <w:b/>
                <w:sz w:val="22"/>
                <w:szCs w:val="22"/>
              </w:rPr>
            </w:pPr>
          </w:p>
          <w:p w14:paraId="0A28F9A7" w14:textId="77777777" w:rsidR="006C27EA" w:rsidRDefault="006C27EA" w:rsidP="00094B93">
            <w:pPr>
              <w:ind w:right="46"/>
              <w:rPr>
                <w:rFonts w:ascii="Calibri" w:hAnsi="Calibri" w:cs="Calibri"/>
                <w:b/>
                <w:sz w:val="22"/>
                <w:szCs w:val="22"/>
              </w:rPr>
            </w:pPr>
          </w:p>
          <w:p w14:paraId="60FE2973" w14:textId="77777777" w:rsidR="006C27EA" w:rsidRDefault="006C27EA" w:rsidP="00094B93">
            <w:pPr>
              <w:ind w:right="46"/>
              <w:rPr>
                <w:rFonts w:ascii="Calibri" w:hAnsi="Calibri" w:cs="Calibri"/>
                <w:b/>
                <w:sz w:val="22"/>
                <w:szCs w:val="22"/>
              </w:rPr>
            </w:pPr>
          </w:p>
          <w:p w14:paraId="1188F9F2" w14:textId="77777777" w:rsidR="006C27EA" w:rsidRDefault="006C27EA" w:rsidP="00094B93">
            <w:pPr>
              <w:ind w:right="46"/>
              <w:rPr>
                <w:rFonts w:ascii="Calibri" w:hAnsi="Calibri" w:cs="Calibri"/>
                <w:b/>
                <w:sz w:val="22"/>
                <w:szCs w:val="22"/>
              </w:rPr>
            </w:pPr>
          </w:p>
          <w:p w14:paraId="4EE9723C" w14:textId="77777777" w:rsidR="006C27EA" w:rsidRDefault="006C27EA" w:rsidP="00094B93">
            <w:pPr>
              <w:ind w:right="46"/>
              <w:rPr>
                <w:rFonts w:ascii="Calibri" w:hAnsi="Calibri" w:cs="Calibri"/>
                <w:b/>
                <w:sz w:val="22"/>
                <w:szCs w:val="22"/>
              </w:rPr>
            </w:pPr>
            <w:r>
              <w:rPr>
                <w:rFonts w:ascii="Calibri" w:hAnsi="Calibri" w:cs="Calibri"/>
                <w:b/>
                <w:sz w:val="22"/>
                <w:szCs w:val="22"/>
              </w:rPr>
              <w:t>SBL</w:t>
            </w:r>
          </w:p>
          <w:p w14:paraId="64758A2D" w14:textId="77777777" w:rsidR="006C27EA" w:rsidRDefault="006C27EA" w:rsidP="00094B93">
            <w:pPr>
              <w:ind w:right="46"/>
              <w:rPr>
                <w:rFonts w:ascii="Calibri" w:hAnsi="Calibri" w:cs="Calibri"/>
                <w:b/>
                <w:sz w:val="22"/>
                <w:szCs w:val="22"/>
              </w:rPr>
            </w:pPr>
            <w:r>
              <w:rPr>
                <w:rFonts w:ascii="Calibri" w:hAnsi="Calibri" w:cs="Calibri"/>
                <w:b/>
                <w:sz w:val="22"/>
                <w:szCs w:val="22"/>
              </w:rPr>
              <w:t>Bf F&amp;A Cttee</w:t>
            </w:r>
          </w:p>
          <w:p w14:paraId="2D3CE974" w14:textId="76F074FA" w:rsidR="006C27EA" w:rsidRPr="0014690D" w:rsidRDefault="006C27EA" w:rsidP="00094B93">
            <w:pPr>
              <w:ind w:right="46"/>
              <w:rPr>
                <w:rFonts w:ascii="Calibri" w:hAnsi="Calibri" w:cs="Calibri"/>
                <w:b/>
                <w:sz w:val="22"/>
                <w:szCs w:val="22"/>
              </w:rPr>
            </w:pPr>
            <w:r>
              <w:rPr>
                <w:rFonts w:ascii="Calibri" w:hAnsi="Calibri" w:cs="Calibri"/>
                <w:b/>
                <w:sz w:val="22"/>
                <w:szCs w:val="22"/>
              </w:rPr>
              <w:t>27.2.19</w:t>
            </w:r>
          </w:p>
        </w:tc>
      </w:tr>
      <w:tr w:rsidR="0029618D" w:rsidRPr="0014690D" w14:paraId="68A2779C" w14:textId="77777777" w:rsidTr="006E6940">
        <w:trPr>
          <w:trHeight w:val="442"/>
        </w:trPr>
        <w:tc>
          <w:tcPr>
            <w:tcW w:w="1220" w:type="dxa"/>
            <w:gridSpan w:val="2"/>
            <w:tcBorders>
              <w:top w:val="single" w:sz="4" w:space="0" w:color="auto"/>
              <w:left w:val="single" w:sz="4" w:space="0" w:color="auto"/>
              <w:bottom w:val="single" w:sz="4" w:space="0" w:color="auto"/>
              <w:right w:val="single" w:sz="4" w:space="0" w:color="auto"/>
            </w:tcBorders>
          </w:tcPr>
          <w:p w14:paraId="61B3A8D7" w14:textId="77777777" w:rsidR="0029618D" w:rsidRDefault="00EF796C" w:rsidP="00DA2F8F">
            <w:pPr>
              <w:ind w:right="46"/>
              <w:rPr>
                <w:rFonts w:ascii="Calibri" w:hAnsi="Calibri" w:cs="Calibri"/>
                <w:b/>
                <w:sz w:val="22"/>
                <w:szCs w:val="22"/>
              </w:rPr>
            </w:pPr>
            <w:r>
              <w:rPr>
                <w:rFonts w:ascii="Calibri" w:hAnsi="Calibri" w:cs="Calibri"/>
                <w:b/>
                <w:sz w:val="22"/>
                <w:szCs w:val="22"/>
              </w:rPr>
              <w:t>6.6</w:t>
            </w:r>
          </w:p>
          <w:p w14:paraId="0EA92D77" w14:textId="6DEAC146" w:rsidR="00EF796C" w:rsidRPr="0014690D" w:rsidRDefault="00EF796C" w:rsidP="00DA2F8F">
            <w:pPr>
              <w:ind w:right="46"/>
              <w:rPr>
                <w:rFonts w:ascii="Calibri" w:hAnsi="Calibri" w:cs="Calibri"/>
                <w:b/>
                <w:sz w:val="22"/>
                <w:szCs w:val="22"/>
              </w:rPr>
            </w:pPr>
          </w:p>
        </w:tc>
        <w:tc>
          <w:tcPr>
            <w:tcW w:w="7740" w:type="dxa"/>
            <w:tcBorders>
              <w:top w:val="single" w:sz="4" w:space="0" w:color="auto"/>
              <w:left w:val="single" w:sz="4" w:space="0" w:color="auto"/>
              <w:bottom w:val="single" w:sz="4" w:space="0" w:color="auto"/>
              <w:right w:val="single" w:sz="4" w:space="0" w:color="auto"/>
            </w:tcBorders>
          </w:tcPr>
          <w:p w14:paraId="5FBF4175" w14:textId="1E8A7914" w:rsidR="00EF796C" w:rsidRDefault="00EF796C" w:rsidP="00EF796C">
            <w:pPr>
              <w:rPr>
                <w:rFonts w:ascii="Calibri" w:hAnsi="Calibri" w:cs="Calibri"/>
                <w:b/>
                <w:sz w:val="22"/>
                <w:szCs w:val="22"/>
              </w:rPr>
            </w:pPr>
            <w:r>
              <w:rPr>
                <w:rFonts w:ascii="Calibri" w:hAnsi="Calibri" w:cs="Calibri"/>
                <w:b/>
                <w:sz w:val="22"/>
                <w:szCs w:val="22"/>
              </w:rPr>
              <w:t>Appointment of Auditors for 2018/19</w:t>
            </w:r>
          </w:p>
          <w:p w14:paraId="7DD1CE4A" w14:textId="7B89498C" w:rsidR="00EF796C" w:rsidRDefault="00410B91" w:rsidP="00EF796C">
            <w:pPr>
              <w:rPr>
                <w:rFonts w:ascii="Calibri" w:hAnsi="Calibri" w:cs="Calibri"/>
                <w:sz w:val="22"/>
                <w:szCs w:val="22"/>
              </w:rPr>
            </w:pPr>
            <w:r>
              <w:rPr>
                <w:rFonts w:ascii="Calibri" w:hAnsi="Calibri" w:cs="Calibri"/>
                <w:sz w:val="22"/>
                <w:szCs w:val="22"/>
              </w:rPr>
              <w:t xml:space="preserve">The </w:t>
            </w:r>
            <w:r w:rsidR="00EF796C">
              <w:rPr>
                <w:rFonts w:ascii="Calibri" w:hAnsi="Calibri" w:cs="Calibri"/>
                <w:sz w:val="22"/>
                <w:szCs w:val="22"/>
              </w:rPr>
              <w:t>propos</w:t>
            </w:r>
            <w:r>
              <w:rPr>
                <w:rFonts w:ascii="Calibri" w:hAnsi="Calibri" w:cs="Calibri"/>
                <w:sz w:val="22"/>
                <w:szCs w:val="22"/>
              </w:rPr>
              <w:t>al</w:t>
            </w:r>
            <w:r w:rsidR="00EF796C">
              <w:rPr>
                <w:rFonts w:ascii="Calibri" w:hAnsi="Calibri" w:cs="Calibri"/>
                <w:sz w:val="22"/>
                <w:szCs w:val="22"/>
              </w:rPr>
              <w:t xml:space="preserve"> to re-appoint Hart Shaw as the Company’s Auditors for the financial year 2018/19 </w:t>
            </w:r>
            <w:r>
              <w:rPr>
                <w:rFonts w:ascii="Calibri" w:hAnsi="Calibri" w:cs="Calibri"/>
                <w:sz w:val="22"/>
                <w:szCs w:val="22"/>
              </w:rPr>
              <w:t>was approved and</w:t>
            </w:r>
            <w:r w:rsidR="00EF796C">
              <w:rPr>
                <w:rFonts w:ascii="Calibri" w:hAnsi="Calibri" w:cs="Calibri"/>
                <w:sz w:val="22"/>
                <w:szCs w:val="22"/>
              </w:rPr>
              <w:t xml:space="preserve"> a</w:t>
            </w:r>
            <w:r>
              <w:rPr>
                <w:rFonts w:ascii="Calibri" w:hAnsi="Calibri" w:cs="Calibri"/>
                <w:sz w:val="22"/>
                <w:szCs w:val="22"/>
              </w:rPr>
              <w:t xml:space="preserve"> Resolution to this effect will be sought</w:t>
            </w:r>
            <w:r w:rsidR="00EF796C">
              <w:rPr>
                <w:rFonts w:ascii="Calibri" w:hAnsi="Calibri" w:cs="Calibri"/>
                <w:sz w:val="22"/>
                <w:szCs w:val="22"/>
              </w:rPr>
              <w:t xml:space="preserve"> at the forthcoming AGM.</w:t>
            </w:r>
          </w:p>
          <w:p w14:paraId="5CD77C50" w14:textId="77777777" w:rsidR="00410B91" w:rsidRDefault="00410B91" w:rsidP="00EF796C">
            <w:pPr>
              <w:rPr>
                <w:rFonts w:ascii="Calibri" w:hAnsi="Calibri" w:cs="Calibri"/>
                <w:sz w:val="22"/>
                <w:szCs w:val="22"/>
              </w:rPr>
            </w:pPr>
          </w:p>
          <w:p w14:paraId="51C8FE06" w14:textId="26C61AC7" w:rsidR="00410B91" w:rsidRDefault="00410B91" w:rsidP="00EF796C">
            <w:pPr>
              <w:rPr>
                <w:rFonts w:ascii="Calibri" w:hAnsi="Calibri" w:cs="Calibri"/>
                <w:sz w:val="22"/>
                <w:szCs w:val="22"/>
              </w:rPr>
            </w:pPr>
            <w:r>
              <w:rPr>
                <w:rFonts w:ascii="Calibri" w:hAnsi="Calibri" w:cs="Calibri"/>
                <w:sz w:val="22"/>
                <w:szCs w:val="22"/>
              </w:rPr>
              <w:t>The view was expressed that in the interests of transparency and value for money a review of audit service provision should be undertaken prior to the next AGM.</w:t>
            </w:r>
          </w:p>
          <w:p w14:paraId="0B41DFE9" w14:textId="2816629C" w:rsidR="00EF796C" w:rsidRPr="00EF796C" w:rsidRDefault="00EF796C" w:rsidP="00EF796C">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ADA057" w14:textId="77777777" w:rsidR="00D328F5" w:rsidRDefault="00D328F5" w:rsidP="00DA2F8F">
            <w:pPr>
              <w:ind w:right="46"/>
              <w:rPr>
                <w:rFonts w:ascii="Calibri" w:hAnsi="Calibri" w:cs="Calibri"/>
                <w:b/>
                <w:sz w:val="22"/>
                <w:szCs w:val="22"/>
              </w:rPr>
            </w:pPr>
          </w:p>
          <w:p w14:paraId="5EECFA60" w14:textId="77777777" w:rsidR="00DA25C2" w:rsidRDefault="00DA25C2" w:rsidP="00DA2F8F">
            <w:pPr>
              <w:ind w:right="46"/>
              <w:rPr>
                <w:rFonts w:ascii="Calibri" w:hAnsi="Calibri" w:cs="Calibri"/>
                <w:b/>
                <w:sz w:val="22"/>
                <w:szCs w:val="22"/>
              </w:rPr>
            </w:pPr>
          </w:p>
          <w:p w14:paraId="7937B187" w14:textId="3171311F" w:rsidR="00DA25C2" w:rsidRPr="0014690D" w:rsidRDefault="00DA25C2" w:rsidP="00DA2F8F">
            <w:pPr>
              <w:ind w:right="46"/>
              <w:rPr>
                <w:rFonts w:ascii="Calibri" w:hAnsi="Calibri" w:cs="Calibri"/>
                <w:b/>
                <w:sz w:val="22"/>
                <w:szCs w:val="22"/>
              </w:rPr>
            </w:pPr>
            <w:r>
              <w:rPr>
                <w:rFonts w:ascii="Calibri" w:hAnsi="Calibri" w:cs="Calibri"/>
                <w:b/>
                <w:sz w:val="22"/>
                <w:szCs w:val="22"/>
              </w:rPr>
              <w:t>Bf AGM 27.2.19</w:t>
            </w:r>
          </w:p>
        </w:tc>
      </w:tr>
      <w:tr w:rsidR="00810DA7" w:rsidRPr="0014690D" w14:paraId="70BCC59A" w14:textId="77777777" w:rsidTr="000167E7">
        <w:trPr>
          <w:trHeight w:val="442"/>
        </w:trPr>
        <w:tc>
          <w:tcPr>
            <w:tcW w:w="10400" w:type="dxa"/>
            <w:gridSpan w:val="4"/>
            <w:tcBorders>
              <w:top w:val="single" w:sz="4" w:space="0" w:color="auto"/>
              <w:left w:val="single" w:sz="4" w:space="0" w:color="auto"/>
              <w:bottom w:val="single" w:sz="4" w:space="0" w:color="auto"/>
              <w:right w:val="single" w:sz="4" w:space="0" w:color="auto"/>
            </w:tcBorders>
          </w:tcPr>
          <w:p w14:paraId="2D495132" w14:textId="282E0ADC" w:rsidR="00810DA7" w:rsidRPr="0014690D" w:rsidRDefault="00810DA7" w:rsidP="00DA2F8F">
            <w:pPr>
              <w:ind w:right="46"/>
              <w:rPr>
                <w:rFonts w:ascii="Calibri" w:hAnsi="Calibri" w:cs="Calibri"/>
                <w:b/>
                <w:sz w:val="22"/>
                <w:szCs w:val="22"/>
              </w:rPr>
            </w:pPr>
            <w:r w:rsidRPr="0014690D">
              <w:rPr>
                <w:rFonts w:ascii="Calibri" w:hAnsi="Calibri" w:cs="Calibri"/>
                <w:b/>
                <w:sz w:val="22"/>
                <w:szCs w:val="22"/>
              </w:rPr>
              <w:t>Operational Matters</w:t>
            </w:r>
          </w:p>
        </w:tc>
      </w:tr>
      <w:tr w:rsidR="00810DA7" w:rsidRPr="0014690D" w14:paraId="490F8215"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41CA8D71" w14:textId="1A81F987" w:rsidR="00810DA7" w:rsidRPr="0014690D" w:rsidRDefault="00EF796C" w:rsidP="00EF796C">
            <w:pPr>
              <w:ind w:right="46"/>
              <w:rPr>
                <w:rFonts w:ascii="Calibri" w:hAnsi="Calibri" w:cs="Calibri"/>
                <w:b/>
                <w:sz w:val="22"/>
                <w:szCs w:val="22"/>
              </w:rPr>
            </w:pPr>
            <w:r>
              <w:rPr>
                <w:rFonts w:ascii="Calibri" w:hAnsi="Calibri" w:cs="Calibri"/>
                <w:b/>
                <w:sz w:val="22"/>
                <w:szCs w:val="22"/>
              </w:rPr>
              <w:t>19</w:t>
            </w:r>
            <w:r w:rsidR="00D857EE" w:rsidRPr="0014690D">
              <w:rPr>
                <w:rFonts w:ascii="Calibri" w:hAnsi="Calibri" w:cs="Calibri"/>
                <w:b/>
                <w:sz w:val="22"/>
                <w:szCs w:val="22"/>
              </w:rPr>
              <w:t>/</w:t>
            </w:r>
            <w:r>
              <w:rPr>
                <w:rFonts w:ascii="Calibri" w:hAnsi="Calibri" w:cs="Calibri"/>
                <w:b/>
                <w:sz w:val="22"/>
                <w:szCs w:val="22"/>
              </w:rPr>
              <w:t>0</w:t>
            </w:r>
            <w:r w:rsidR="00D857EE" w:rsidRPr="0014690D">
              <w:rPr>
                <w:rFonts w:ascii="Calibri" w:hAnsi="Calibri" w:cs="Calibri"/>
                <w:b/>
                <w:sz w:val="22"/>
                <w:szCs w:val="22"/>
              </w:rPr>
              <w:t>1</w:t>
            </w:r>
            <w:r w:rsidR="00810DA7" w:rsidRPr="0014690D">
              <w:rPr>
                <w:rFonts w:ascii="Calibri" w:hAnsi="Calibri" w:cs="Calibri"/>
                <w:b/>
                <w:sz w:val="22"/>
                <w:szCs w:val="22"/>
              </w:rPr>
              <w:t>/0</w:t>
            </w:r>
            <w:r>
              <w:rPr>
                <w:rFonts w:ascii="Calibri" w:hAnsi="Calibri" w:cs="Calibri"/>
                <w:b/>
                <w:sz w:val="22"/>
                <w:szCs w:val="22"/>
              </w:rPr>
              <w:t>7</w:t>
            </w:r>
          </w:p>
        </w:tc>
        <w:tc>
          <w:tcPr>
            <w:tcW w:w="7830" w:type="dxa"/>
            <w:gridSpan w:val="2"/>
            <w:tcBorders>
              <w:top w:val="single" w:sz="4" w:space="0" w:color="auto"/>
              <w:left w:val="single" w:sz="4" w:space="0" w:color="auto"/>
              <w:bottom w:val="single" w:sz="4" w:space="0" w:color="auto"/>
              <w:right w:val="single" w:sz="4" w:space="0" w:color="auto"/>
            </w:tcBorders>
          </w:tcPr>
          <w:p w14:paraId="3BA6C41F" w14:textId="7B73A4E9" w:rsidR="000D6702" w:rsidRDefault="00DA25C2" w:rsidP="00EF796C">
            <w:pPr>
              <w:ind w:right="46"/>
              <w:rPr>
                <w:rFonts w:ascii="Calibri" w:hAnsi="Calibri" w:cs="Calibri"/>
                <w:b/>
                <w:sz w:val="22"/>
                <w:szCs w:val="22"/>
              </w:rPr>
            </w:pPr>
            <w:r>
              <w:rPr>
                <w:rFonts w:ascii="Calibri" w:hAnsi="Calibri" w:cs="Calibri"/>
                <w:b/>
                <w:sz w:val="22"/>
                <w:szCs w:val="22"/>
              </w:rPr>
              <w:t>Annual</w:t>
            </w:r>
            <w:r w:rsidR="00EF796C">
              <w:rPr>
                <w:rFonts w:ascii="Calibri" w:hAnsi="Calibri" w:cs="Calibri"/>
                <w:b/>
                <w:sz w:val="22"/>
                <w:szCs w:val="22"/>
              </w:rPr>
              <w:t xml:space="preserve"> Meeting 2017/18</w:t>
            </w:r>
            <w:r w:rsidR="000D6702">
              <w:rPr>
                <w:rFonts w:ascii="Calibri" w:hAnsi="Calibri" w:cs="Calibri"/>
                <w:b/>
                <w:sz w:val="22"/>
                <w:szCs w:val="22"/>
              </w:rPr>
              <w:t xml:space="preserve"> (Meeting Notes refer)</w:t>
            </w:r>
          </w:p>
          <w:p w14:paraId="5F97129F" w14:textId="682615F9" w:rsidR="00EF796C" w:rsidRDefault="000D6702" w:rsidP="000D6702">
            <w:pPr>
              <w:ind w:right="46"/>
              <w:rPr>
                <w:rFonts w:ascii="Calibri" w:hAnsi="Calibri" w:cs="Calibri"/>
                <w:sz w:val="22"/>
                <w:szCs w:val="22"/>
              </w:rPr>
            </w:pPr>
            <w:r>
              <w:rPr>
                <w:rFonts w:ascii="Calibri" w:hAnsi="Calibri" w:cs="Calibri"/>
                <w:sz w:val="22"/>
                <w:szCs w:val="22"/>
              </w:rPr>
              <w:t>T</w:t>
            </w:r>
            <w:r w:rsidR="00EF796C">
              <w:rPr>
                <w:rFonts w:ascii="Calibri" w:hAnsi="Calibri" w:cs="Calibri"/>
                <w:sz w:val="22"/>
                <w:szCs w:val="22"/>
              </w:rPr>
              <w:t xml:space="preserve">he Board </w:t>
            </w:r>
            <w:r>
              <w:rPr>
                <w:rFonts w:ascii="Calibri" w:hAnsi="Calibri" w:cs="Calibri"/>
                <w:sz w:val="22"/>
                <w:szCs w:val="22"/>
              </w:rPr>
              <w:t>confirmed that</w:t>
            </w:r>
            <w:r w:rsidR="00EF796C">
              <w:rPr>
                <w:rFonts w:ascii="Calibri" w:hAnsi="Calibri" w:cs="Calibri"/>
                <w:sz w:val="22"/>
                <w:szCs w:val="22"/>
              </w:rPr>
              <w:t xml:space="preserve"> the AGM</w:t>
            </w:r>
            <w:r>
              <w:rPr>
                <w:rFonts w:ascii="Calibri" w:hAnsi="Calibri" w:cs="Calibri"/>
                <w:sz w:val="22"/>
                <w:szCs w:val="22"/>
              </w:rPr>
              <w:t>,</w:t>
            </w:r>
            <w:r w:rsidR="00EF796C">
              <w:rPr>
                <w:rFonts w:ascii="Calibri" w:hAnsi="Calibri" w:cs="Calibri"/>
                <w:sz w:val="22"/>
                <w:szCs w:val="22"/>
              </w:rPr>
              <w:t xml:space="preserve"> scheduled for</w:t>
            </w:r>
            <w:r>
              <w:rPr>
                <w:rFonts w:ascii="Calibri" w:hAnsi="Calibri" w:cs="Calibri"/>
                <w:sz w:val="22"/>
                <w:szCs w:val="22"/>
              </w:rPr>
              <w:t xml:space="preserve"> Wednesday</w:t>
            </w:r>
            <w:r w:rsidR="00EF796C">
              <w:rPr>
                <w:rFonts w:ascii="Calibri" w:hAnsi="Calibri" w:cs="Calibri"/>
                <w:sz w:val="22"/>
                <w:szCs w:val="22"/>
              </w:rPr>
              <w:t xml:space="preserve"> 27 February 2019</w:t>
            </w:r>
            <w:r>
              <w:rPr>
                <w:rFonts w:ascii="Calibri" w:hAnsi="Calibri" w:cs="Calibri"/>
                <w:sz w:val="22"/>
                <w:szCs w:val="22"/>
              </w:rPr>
              <w:t>, will commence</w:t>
            </w:r>
            <w:r w:rsidR="00EF796C">
              <w:rPr>
                <w:rFonts w:ascii="Calibri" w:hAnsi="Calibri" w:cs="Calibri"/>
                <w:sz w:val="22"/>
                <w:szCs w:val="22"/>
              </w:rPr>
              <w:t xml:space="preserve"> at </w:t>
            </w:r>
            <w:r w:rsidR="00DA25C2">
              <w:rPr>
                <w:rFonts w:ascii="Calibri" w:hAnsi="Calibri" w:cs="Calibri"/>
                <w:sz w:val="22"/>
                <w:szCs w:val="22"/>
              </w:rPr>
              <w:t xml:space="preserve">5.00 </w:t>
            </w:r>
            <w:r w:rsidR="00EF796C" w:rsidRPr="00DA25C2">
              <w:rPr>
                <w:rFonts w:ascii="Calibri" w:hAnsi="Calibri" w:cs="Calibri"/>
                <w:sz w:val="22"/>
                <w:szCs w:val="22"/>
              </w:rPr>
              <w:t>pm</w:t>
            </w:r>
            <w:r>
              <w:rPr>
                <w:rFonts w:ascii="Calibri" w:hAnsi="Calibri" w:cs="Calibri"/>
                <w:sz w:val="22"/>
                <w:szCs w:val="22"/>
              </w:rPr>
              <w:t>. In accordance with the Articles a formal notice</w:t>
            </w:r>
            <w:r w:rsidR="00EF796C">
              <w:rPr>
                <w:rFonts w:ascii="Calibri" w:hAnsi="Calibri" w:cs="Calibri"/>
                <w:sz w:val="22"/>
                <w:szCs w:val="22"/>
              </w:rPr>
              <w:t xml:space="preserve"> will be issued to Members by 5 February 2019 together with details of the Resolutions to be passed and arrangements for submitting proxy votes.</w:t>
            </w:r>
            <w:r>
              <w:rPr>
                <w:rFonts w:ascii="Calibri" w:hAnsi="Calibri" w:cs="Calibri"/>
                <w:sz w:val="22"/>
                <w:szCs w:val="22"/>
              </w:rPr>
              <w:t xml:space="preserve"> The signed audited Financial State</w:t>
            </w:r>
            <w:r w:rsidR="00410B91">
              <w:rPr>
                <w:rFonts w:ascii="Calibri" w:hAnsi="Calibri" w:cs="Calibri"/>
                <w:sz w:val="22"/>
                <w:szCs w:val="22"/>
              </w:rPr>
              <w:t>ments for 2017/18 will be circulat</w:t>
            </w:r>
            <w:r>
              <w:rPr>
                <w:rFonts w:ascii="Calibri" w:hAnsi="Calibri" w:cs="Calibri"/>
                <w:sz w:val="22"/>
                <w:szCs w:val="22"/>
              </w:rPr>
              <w:t>ed together with the Directors’ Annual Report on Thursday 14 February 2019. The CEO undertook to give further consideration to the inclusion of an additional topic or speaker at the event subject to this being linked to the Financial Statements / Directors’ Report.</w:t>
            </w:r>
          </w:p>
          <w:p w14:paraId="12A10EC8" w14:textId="2F0EA32F" w:rsidR="000D6702" w:rsidRPr="00EF796C" w:rsidRDefault="000D6702" w:rsidP="000D6702">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B7243E1" w14:textId="77777777" w:rsidR="00C41E32" w:rsidRDefault="00C41E32" w:rsidP="00DA2F8F">
            <w:pPr>
              <w:ind w:right="46"/>
              <w:rPr>
                <w:rFonts w:ascii="Calibri" w:hAnsi="Calibri" w:cs="Calibri"/>
                <w:b/>
                <w:sz w:val="22"/>
                <w:szCs w:val="22"/>
              </w:rPr>
            </w:pPr>
          </w:p>
          <w:p w14:paraId="59A2E97A" w14:textId="77777777" w:rsidR="000D6702" w:rsidRDefault="000D6702" w:rsidP="00DA2F8F">
            <w:pPr>
              <w:ind w:right="46"/>
              <w:rPr>
                <w:rFonts w:ascii="Calibri" w:hAnsi="Calibri" w:cs="Calibri"/>
                <w:b/>
                <w:sz w:val="22"/>
                <w:szCs w:val="22"/>
              </w:rPr>
            </w:pPr>
          </w:p>
          <w:p w14:paraId="122B63C5" w14:textId="77777777" w:rsidR="000D6702" w:rsidRDefault="000D6702" w:rsidP="00DA2F8F">
            <w:pPr>
              <w:ind w:right="46"/>
              <w:rPr>
                <w:rFonts w:ascii="Calibri" w:hAnsi="Calibri" w:cs="Calibri"/>
                <w:b/>
                <w:sz w:val="22"/>
                <w:szCs w:val="22"/>
              </w:rPr>
            </w:pPr>
          </w:p>
          <w:p w14:paraId="259F28ED" w14:textId="7D84377B" w:rsidR="000D6702" w:rsidRDefault="000D6702" w:rsidP="00DA2F8F">
            <w:pPr>
              <w:ind w:right="46"/>
              <w:rPr>
                <w:rFonts w:ascii="Calibri" w:hAnsi="Calibri" w:cs="Calibri"/>
                <w:b/>
                <w:sz w:val="22"/>
                <w:szCs w:val="22"/>
              </w:rPr>
            </w:pPr>
            <w:r>
              <w:rPr>
                <w:rFonts w:ascii="Calibri" w:hAnsi="Calibri" w:cs="Calibri"/>
                <w:b/>
                <w:sz w:val="22"/>
                <w:szCs w:val="22"/>
              </w:rPr>
              <w:t>Clerk – by 5.2.19</w:t>
            </w:r>
          </w:p>
          <w:p w14:paraId="65F1D3F4" w14:textId="77777777" w:rsidR="000D6702" w:rsidRDefault="000D6702" w:rsidP="00DA2F8F">
            <w:pPr>
              <w:ind w:right="46"/>
              <w:rPr>
                <w:rFonts w:ascii="Calibri" w:hAnsi="Calibri" w:cs="Calibri"/>
                <w:b/>
                <w:sz w:val="22"/>
                <w:szCs w:val="22"/>
              </w:rPr>
            </w:pPr>
          </w:p>
          <w:p w14:paraId="095D18E7" w14:textId="77777777" w:rsidR="000D6702" w:rsidRDefault="000D6702" w:rsidP="00DA2F8F">
            <w:pPr>
              <w:ind w:right="46"/>
              <w:rPr>
                <w:rFonts w:ascii="Calibri" w:hAnsi="Calibri" w:cs="Calibri"/>
                <w:b/>
                <w:sz w:val="22"/>
                <w:szCs w:val="22"/>
              </w:rPr>
            </w:pPr>
          </w:p>
          <w:p w14:paraId="47C0C341" w14:textId="5726A599" w:rsidR="000D6702" w:rsidRPr="0014690D" w:rsidRDefault="000D6702" w:rsidP="00DA2F8F">
            <w:pPr>
              <w:ind w:right="46"/>
              <w:rPr>
                <w:rFonts w:ascii="Calibri" w:hAnsi="Calibri" w:cs="Calibri"/>
                <w:b/>
                <w:sz w:val="22"/>
                <w:szCs w:val="22"/>
              </w:rPr>
            </w:pPr>
            <w:r>
              <w:rPr>
                <w:rFonts w:ascii="Calibri" w:hAnsi="Calibri" w:cs="Calibri"/>
                <w:b/>
                <w:sz w:val="22"/>
                <w:szCs w:val="22"/>
              </w:rPr>
              <w:t>CEO – by 14.2.19</w:t>
            </w:r>
          </w:p>
        </w:tc>
      </w:tr>
      <w:tr w:rsidR="00810DA7" w:rsidRPr="0014690D" w14:paraId="41F5DA25"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2C7D71F3" w14:textId="00FCE5DB" w:rsidR="00810DA7" w:rsidRPr="0014690D" w:rsidRDefault="00F51368" w:rsidP="00F51368">
            <w:pPr>
              <w:ind w:right="46"/>
              <w:rPr>
                <w:rFonts w:ascii="Calibri" w:hAnsi="Calibri" w:cs="Calibri"/>
                <w:b/>
                <w:sz w:val="22"/>
                <w:szCs w:val="22"/>
              </w:rPr>
            </w:pPr>
            <w:r>
              <w:rPr>
                <w:rFonts w:ascii="Calibri" w:hAnsi="Calibri" w:cs="Calibri"/>
                <w:b/>
                <w:sz w:val="22"/>
                <w:szCs w:val="22"/>
              </w:rPr>
              <w:lastRenderedPageBreak/>
              <w:t>19/0</w:t>
            </w:r>
            <w:r w:rsidR="00410B91">
              <w:rPr>
                <w:rFonts w:ascii="Calibri" w:hAnsi="Calibri" w:cs="Calibri"/>
                <w:b/>
                <w:sz w:val="22"/>
                <w:szCs w:val="22"/>
              </w:rPr>
              <w:t>1</w:t>
            </w:r>
            <w:r w:rsidR="00810DA7" w:rsidRPr="0014690D">
              <w:rPr>
                <w:rFonts w:ascii="Calibri" w:hAnsi="Calibri" w:cs="Calibri"/>
                <w:b/>
                <w:sz w:val="22"/>
                <w:szCs w:val="22"/>
              </w:rPr>
              <w:t>/</w:t>
            </w:r>
            <w:r w:rsidR="00613975" w:rsidRPr="0014690D">
              <w:rPr>
                <w:rFonts w:ascii="Calibri" w:hAnsi="Calibri" w:cs="Calibri"/>
                <w:b/>
                <w:sz w:val="22"/>
                <w:szCs w:val="22"/>
              </w:rPr>
              <w:t>0</w:t>
            </w:r>
            <w:r w:rsidR="00EF796C">
              <w:rPr>
                <w:rFonts w:ascii="Calibri" w:hAnsi="Calibri" w:cs="Calibri"/>
                <w:b/>
                <w:sz w:val="22"/>
                <w:szCs w:val="22"/>
              </w:rPr>
              <w:t>8</w:t>
            </w:r>
          </w:p>
        </w:tc>
        <w:tc>
          <w:tcPr>
            <w:tcW w:w="7830" w:type="dxa"/>
            <w:gridSpan w:val="2"/>
            <w:tcBorders>
              <w:top w:val="single" w:sz="4" w:space="0" w:color="auto"/>
              <w:left w:val="single" w:sz="4" w:space="0" w:color="auto"/>
              <w:bottom w:val="single" w:sz="4" w:space="0" w:color="auto"/>
              <w:right w:val="single" w:sz="4" w:space="0" w:color="auto"/>
            </w:tcBorders>
          </w:tcPr>
          <w:p w14:paraId="6314AF99" w14:textId="77777777" w:rsidR="00F51368" w:rsidRDefault="00EF796C" w:rsidP="00D57132">
            <w:pPr>
              <w:ind w:right="46"/>
              <w:rPr>
                <w:rFonts w:ascii="Calibri" w:hAnsi="Calibri" w:cs="Calibri"/>
                <w:b/>
                <w:sz w:val="22"/>
                <w:szCs w:val="22"/>
              </w:rPr>
            </w:pPr>
            <w:r>
              <w:rPr>
                <w:rFonts w:ascii="Calibri" w:hAnsi="Calibri" w:cs="Calibri"/>
                <w:b/>
                <w:sz w:val="22"/>
                <w:szCs w:val="22"/>
              </w:rPr>
              <w:t xml:space="preserve">Staffing Matters </w:t>
            </w:r>
          </w:p>
          <w:p w14:paraId="69F0FD91" w14:textId="77777777" w:rsidR="00F51368" w:rsidRDefault="00F51368" w:rsidP="00D57132">
            <w:pPr>
              <w:ind w:right="46"/>
              <w:rPr>
                <w:rFonts w:ascii="Calibri" w:hAnsi="Calibri" w:cs="Calibri"/>
                <w:b/>
                <w:sz w:val="22"/>
                <w:szCs w:val="22"/>
              </w:rPr>
            </w:pPr>
          </w:p>
          <w:p w14:paraId="3BF322FD" w14:textId="09A0DE0F" w:rsidR="00810DA7" w:rsidRPr="0014690D" w:rsidRDefault="00F51368" w:rsidP="00D57132">
            <w:pPr>
              <w:ind w:right="46"/>
              <w:rPr>
                <w:rFonts w:ascii="Calibri" w:hAnsi="Calibri" w:cs="Calibri"/>
                <w:b/>
                <w:sz w:val="22"/>
                <w:szCs w:val="22"/>
              </w:rPr>
            </w:pPr>
            <w:r>
              <w:rPr>
                <w:rFonts w:ascii="Calibri" w:hAnsi="Calibri" w:cs="Calibri"/>
                <w:b/>
                <w:sz w:val="22"/>
                <w:szCs w:val="22"/>
              </w:rPr>
              <w:t>8.1</w:t>
            </w:r>
            <w:r w:rsidR="00EF796C">
              <w:rPr>
                <w:rFonts w:ascii="Calibri" w:hAnsi="Calibri" w:cs="Calibri"/>
                <w:b/>
                <w:sz w:val="22"/>
                <w:szCs w:val="22"/>
              </w:rPr>
              <w:t xml:space="preserve"> </w:t>
            </w:r>
            <w:r w:rsidR="00D328F5">
              <w:rPr>
                <w:rFonts w:ascii="Calibri" w:hAnsi="Calibri" w:cs="Calibri"/>
                <w:b/>
                <w:sz w:val="22"/>
                <w:szCs w:val="22"/>
              </w:rPr>
              <w:t xml:space="preserve">Leadership Capacity </w:t>
            </w:r>
          </w:p>
          <w:p w14:paraId="762C112A" w14:textId="346550F4" w:rsidR="00F51368" w:rsidRDefault="006C27EA" w:rsidP="00F51368">
            <w:pPr>
              <w:ind w:right="46"/>
              <w:rPr>
                <w:rFonts w:ascii="Calibri" w:hAnsi="Calibri" w:cs="Calibri"/>
                <w:sz w:val="22"/>
                <w:szCs w:val="22"/>
              </w:rPr>
            </w:pPr>
            <w:r>
              <w:rPr>
                <w:rFonts w:ascii="Calibri" w:hAnsi="Calibri" w:cs="Calibri"/>
                <w:sz w:val="22"/>
                <w:szCs w:val="22"/>
              </w:rPr>
              <w:t>Issues relating to this item were discussed under agenda item 6.2 (Minute 19/02/06.2 refers). It was agreed that this matter will be kept under review.</w:t>
            </w:r>
          </w:p>
          <w:p w14:paraId="2DDF7131" w14:textId="77777777" w:rsidR="006C27EA" w:rsidRDefault="006C27EA" w:rsidP="00F51368">
            <w:pPr>
              <w:ind w:right="46"/>
              <w:rPr>
                <w:rFonts w:ascii="Calibri" w:hAnsi="Calibri" w:cs="Calibri"/>
                <w:sz w:val="22"/>
                <w:szCs w:val="22"/>
              </w:rPr>
            </w:pPr>
          </w:p>
          <w:p w14:paraId="36623C02" w14:textId="748ABDD1" w:rsidR="006C27EA" w:rsidRDefault="00F51368" w:rsidP="00F51368">
            <w:pPr>
              <w:ind w:right="46"/>
              <w:rPr>
                <w:rFonts w:ascii="Calibri" w:hAnsi="Calibri" w:cs="Calibri"/>
                <w:b/>
                <w:sz w:val="22"/>
                <w:szCs w:val="22"/>
              </w:rPr>
            </w:pPr>
            <w:r>
              <w:rPr>
                <w:rFonts w:ascii="Calibri" w:hAnsi="Calibri" w:cs="Calibri"/>
                <w:b/>
                <w:sz w:val="22"/>
                <w:szCs w:val="22"/>
              </w:rPr>
              <w:t>8.2 Workforce Arrangements</w:t>
            </w:r>
            <w:r w:rsidR="006C27EA">
              <w:rPr>
                <w:rFonts w:ascii="Calibri" w:hAnsi="Calibri" w:cs="Calibri"/>
                <w:b/>
                <w:sz w:val="22"/>
                <w:szCs w:val="22"/>
              </w:rPr>
              <w:t xml:space="preserve"> (Meeting Notes refer)</w:t>
            </w:r>
          </w:p>
          <w:p w14:paraId="3B463313" w14:textId="77966281" w:rsidR="00F325B8" w:rsidRPr="006C27EA" w:rsidRDefault="006C27EA" w:rsidP="00F51368">
            <w:pPr>
              <w:ind w:right="46"/>
              <w:rPr>
                <w:rFonts w:ascii="Calibri" w:hAnsi="Calibri" w:cs="Calibri"/>
                <w:sz w:val="22"/>
                <w:szCs w:val="22"/>
              </w:rPr>
            </w:pPr>
            <w:r>
              <w:rPr>
                <w:rFonts w:ascii="Calibri" w:hAnsi="Calibri" w:cs="Calibri"/>
                <w:sz w:val="22"/>
                <w:szCs w:val="22"/>
              </w:rPr>
              <w:t>It was noted that the report requested at the Board’s meeting in Septemb</w:t>
            </w:r>
            <w:r w:rsidR="00410B91">
              <w:rPr>
                <w:rFonts w:ascii="Calibri" w:hAnsi="Calibri" w:cs="Calibri"/>
                <w:sz w:val="22"/>
                <w:szCs w:val="22"/>
              </w:rPr>
              <w:t>er has been delayed to allow consideration of</w:t>
            </w:r>
            <w:r>
              <w:rPr>
                <w:rFonts w:ascii="Calibri" w:hAnsi="Calibri" w:cs="Calibri"/>
                <w:sz w:val="22"/>
                <w:szCs w:val="22"/>
              </w:rPr>
              <w:t xml:space="preserve"> the opportunities afforded by the closer partn</w:t>
            </w:r>
            <w:r w:rsidR="00410B91">
              <w:rPr>
                <w:rFonts w:ascii="Calibri" w:hAnsi="Calibri" w:cs="Calibri"/>
                <w:sz w:val="22"/>
                <w:szCs w:val="22"/>
              </w:rPr>
              <w:t>ership with SCC.</w:t>
            </w:r>
            <w:r>
              <w:rPr>
                <w:rFonts w:ascii="Calibri" w:hAnsi="Calibri" w:cs="Calibri"/>
                <w:sz w:val="22"/>
                <w:szCs w:val="22"/>
              </w:rPr>
              <w:t xml:space="preserve"> Details of the support offered by SCC, both in-year and from September 2019 were highlighted during discussion of agenda item 6 (Minute 19/02/06.2 refers)</w:t>
            </w:r>
            <w:r w:rsidR="00F325B8">
              <w:rPr>
                <w:rFonts w:ascii="Calibri" w:hAnsi="Calibri" w:cs="Calibri"/>
                <w:sz w:val="22"/>
                <w:szCs w:val="22"/>
              </w:rPr>
              <w:t xml:space="preserve"> as summarised in the Meeting Notes</w:t>
            </w:r>
            <w:r>
              <w:rPr>
                <w:rFonts w:ascii="Calibri" w:hAnsi="Calibri" w:cs="Calibri"/>
                <w:sz w:val="22"/>
                <w:szCs w:val="22"/>
              </w:rPr>
              <w:t>.</w:t>
            </w:r>
            <w:r w:rsidR="00A5669E">
              <w:rPr>
                <w:rFonts w:ascii="Calibri" w:hAnsi="Calibri" w:cs="Calibri"/>
                <w:sz w:val="22"/>
                <w:szCs w:val="22"/>
              </w:rPr>
              <w:t xml:space="preserve"> </w:t>
            </w:r>
            <w:r w:rsidR="00F325B8">
              <w:rPr>
                <w:rFonts w:ascii="Calibri" w:hAnsi="Calibri" w:cs="Calibri"/>
                <w:sz w:val="22"/>
                <w:szCs w:val="22"/>
              </w:rPr>
              <w:t>The view was expressed that arrangements to increase financial capacity were a priority and hopefully will be in place for half-term.</w:t>
            </w:r>
          </w:p>
          <w:p w14:paraId="638949C6" w14:textId="2C9AF7CF" w:rsidR="00F51368" w:rsidRPr="0014690D" w:rsidRDefault="00F51368" w:rsidP="00F51368">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E00A3F" w14:textId="1E44CB0A" w:rsidR="007A3BD6" w:rsidRPr="0014690D" w:rsidRDefault="007A3BD6" w:rsidP="00F51368">
            <w:pPr>
              <w:ind w:right="46"/>
              <w:rPr>
                <w:rFonts w:ascii="Calibri" w:hAnsi="Calibri" w:cs="Calibri"/>
                <w:b/>
                <w:sz w:val="22"/>
                <w:szCs w:val="22"/>
              </w:rPr>
            </w:pPr>
          </w:p>
        </w:tc>
      </w:tr>
      <w:tr w:rsidR="00613975" w:rsidRPr="0014690D" w14:paraId="170F76D1"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37F494CC" w14:textId="71A4DEEF" w:rsidR="00613975" w:rsidRPr="0014690D" w:rsidRDefault="00F51368" w:rsidP="00F51368">
            <w:pPr>
              <w:ind w:right="46"/>
              <w:rPr>
                <w:rFonts w:ascii="Calibri" w:hAnsi="Calibri" w:cs="Calibri"/>
                <w:b/>
                <w:sz w:val="22"/>
                <w:szCs w:val="22"/>
              </w:rPr>
            </w:pPr>
            <w:r>
              <w:rPr>
                <w:rFonts w:ascii="Calibri" w:hAnsi="Calibri" w:cs="Calibri"/>
                <w:b/>
                <w:sz w:val="22"/>
                <w:szCs w:val="22"/>
              </w:rPr>
              <w:t>19</w:t>
            </w:r>
            <w:r w:rsidR="00613975" w:rsidRPr="0014690D">
              <w:rPr>
                <w:rFonts w:ascii="Calibri" w:hAnsi="Calibri" w:cs="Calibri"/>
                <w:b/>
                <w:sz w:val="22"/>
                <w:szCs w:val="22"/>
              </w:rPr>
              <w:t>/</w:t>
            </w:r>
            <w:r>
              <w:rPr>
                <w:rFonts w:ascii="Calibri" w:hAnsi="Calibri" w:cs="Calibri"/>
                <w:b/>
                <w:sz w:val="22"/>
                <w:szCs w:val="22"/>
              </w:rPr>
              <w:t>0</w:t>
            </w:r>
            <w:r w:rsidR="00613975" w:rsidRPr="0014690D">
              <w:rPr>
                <w:rFonts w:ascii="Calibri" w:hAnsi="Calibri" w:cs="Calibri"/>
                <w:b/>
                <w:sz w:val="22"/>
                <w:szCs w:val="22"/>
              </w:rPr>
              <w:t>1/</w:t>
            </w:r>
            <w:r>
              <w:rPr>
                <w:rFonts w:ascii="Calibri" w:hAnsi="Calibri" w:cs="Calibri"/>
                <w:b/>
                <w:sz w:val="22"/>
                <w:szCs w:val="22"/>
              </w:rPr>
              <w:t>09</w:t>
            </w:r>
          </w:p>
        </w:tc>
        <w:tc>
          <w:tcPr>
            <w:tcW w:w="7830" w:type="dxa"/>
            <w:gridSpan w:val="2"/>
            <w:tcBorders>
              <w:top w:val="single" w:sz="4" w:space="0" w:color="auto"/>
              <w:left w:val="single" w:sz="4" w:space="0" w:color="auto"/>
              <w:bottom w:val="single" w:sz="4" w:space="0" w:color="auto"/>
              <w:right w:val="single" w:sz="4" w:space="0" w:color="auto"/>
            </w:tcBorders>
          </w:tcPr>
          <w:p w14:paraId="66887647" w14:textId="77777777" w:rsidR="00C41E32" w:rsidRDefault="00F51368" w:rsidP="00F51368">
            <w:pPr>
              <w:ind w:right="46"/>
              <w:rPr>
                <w:rFonts w:ascii="Calibri" w:hAnsi="Calibri" w:cs="Calibri"/>
                <w:b/>
                <w:sz w:val="22"/>
                <w:szCs w:val="22"/>
              </w:rPr>
            </w:pPr>
            <w:r>
              <w:rPr>
                <w:rFonts w:ascii="Calibri" w:hAnsi="Calibri" w:cs="Calibri"/>
                <w:b/>
                <w:sz w:val="22"/>
                <w:szCs w:val="22"/>
              </w:rPr>
              <w:t>Performance Outcomes</w:t>
            </w:r>
          </w:p>
          <w:p w14:paraId="3A3BDEFD" w14:textId="77777777" w:rsidR="00F51368" w:rsidRDefault="00F51368" w:rsidP="00F51368">
            <w:pPr>
              <w:ind w:right="46"/>
              <w:rPr>
                <w:rFonts w:ascii="Calibri" w:hAnsi="Calibri" w:cs="Calibri"/>
                <w:b/>
                <w:sz w:val="22"/>
                <w:szCs w:val="22"/>
              </w:rPr>
            </w:pPr>
          </w:p>
          <w:p w14:paraId="30F44DC2" w14:textId="413049C4" w:rsidR="003901E3" w:rsidRDefault="00F51368" w:rsidP="00F51368">
            <w:pPr>
              <w:ind w:right="46"/>
              <w:rPr>
                <w:rFonts w:ascii="Calibri" w:hAnsi="Calibri" w:cs="Calibri"/>
                <w:b/>
                <w:sz w:val="22"/>
                <w:szCs w:val="22"/>
              </w:rPr>
            </w:pPr>
            <w:r>
              <w:rPr>
                <w:rFonts w:ascii="Calibri" w:hAnsi="Calibri" w:cs="Calibri"/>
                <w:b/>
                <w:sz w:val="22"/>
                <w:szCs w:val="22"/>
              </w:rPr>
              <w:t>9.1 2017/18 comparison with national data</w:t>
            </w:r>
            <w:r w:rsidR="008E4D50">
              <w:rPr>
                <w:rFonts w:ascii="Calibri" w:hAnsi="Calibri" w:cs="Calibri"/>
                <w:b/>
                <w:sz w:val="22"/>
                <w:szCs w:val="22"/>
              </w:rPr>
              <w:t xml:space="preserve"> (circulated)</w:t>
            </w:r>
          </w:p>
          <w:p w14:paraId="25779068" w14:textId="64717874" w:rsidR="003901E3" w:rsidRDefault="008E4D50" w:rsidP="00F51368">
            <w:pPr>
              <w:ind w:right="46"/>
              <w:rPr>
                <w:rFonts w:ascii="Calibri" w:hAnsi="Calibri" w:cs="Calibri"/>
                <w:sz w:val="22"/>
                <w:szCs w:val="22"/>
              </w:rPr>
            </w:pPr>
            <w:r>
              <w:rPr>
                <w:rFonts w:ascii="Calibri" w:hAnsi="Calibri" w:cs="Calibri"/>
                <w:sz w:val="22"/>
                <w:szCs w:val="22"/>
              </w:rPr>
              <w:t xml:space="preserve">The Sheffield Data Summary report identified the city’s performance in 20 key measures compared with national performance, </w:t>
            </w:r>
            <w:r w:rsidR="003901E3">
              <w:rPr>
                <w:rFonts w:ascii="Calibri" w:hAnsi="Calibri" w:cs="Calibri"/>
                <w:sz w:val="22"/>
                <w:szCs w:val="22"/>
              </w:rPr>
              <w:t xml:space="preserve">152 local authorities, 8 core cities and 11 statistical neighbours. Overall </w:t>
            </w:r>
            <w:r w:rsidR="00410B91">
              <w:rPr>
                <w:rFonts w:ascii="Calibri" w:hAnsi="Calibri" w:cs="Calibri"/>
                <w:sz w:val="22"/>
                <w:szCs w:val="22"/>
              </w:rPr>
              <w:t>performance</w:t>
            </w:r>
          </w:p>
          <w:p w14:paraId="2A2275E2" w14:textId="777DF8EA" w:rsidR="008E4D50" w:rsidRDefault="003901E3" w:rsidP="003901E3">
            <w:pPr>
              <w:pStyle w:val="ListParagraph"/>
              <w:numPr>
                <w:ilvl w:val="0"/>
                <w:numId w:val="29"/>
              </w:numPr>
              <w:ind w:right="46"/>
              <w:rPr>
                <w:rFonts w:ascii="Calibri" w:hAnsi="Calibri" w:cs="Calibri"/>
                <w:sz w:val="22"/>
                <w:szCs w:val="22"/>
              </w:rPr>
            </w:pPr>
            <w:r>
              <w:rPr>
                <w:rFonts w:ascii="Calibri" w:hAnsi="Calibri" w:cs="Calibri"/>
                <w:sz w:val="22"/>
                <w:szCs w:val="22"/>
              </w:rPr>
              <w:t>was weaker compared with</w:t>
            </w:r>
            <w:r w:rsidRPr="003901E3">
              <w:rPr>
                <w:rFonts w:ascii="Calibri" w:hAnsi="Calibri" w:cs="Calibri"/>
                <w:sz w:val="22"/>
                <w:szCs w:val="22"/>
              </w:rPr>
              <w:t xml:space="preserve"> national </w:t>
            </w:r>
            <w:r>
              <w:rPr>
                <w:rFonts w:ascii="Calibri" w:hAnsi="Calibri" w:cs="Calibri"/>
                <w:sz w:val="22"/>
                <w:szCs w:val="22"/>
              </w:rPr>
              <w:t xml:space="preserve">and local authority rankings than in </w:t>
            </w:r>
            <w:r w:rsidRPr="003901E3">
              <w:rPr>
                <w:rFonts w:ascii="Calibri" w:hAnsi="Calibri" w:cs="Calibri"/>
                <w:sz w:val="22"/>
                <w:szCs w:val="22"/>
              </w:rPr>
              <w:t>the previous year</w:t>
            </w:r>
            <w:r>
              <w:rPr>
                <w:rFonts w:ascii="Calibri" w:hAnsi="Calibri" w:cs="Calibri"/>
                <w:sz w:val="22"/>
                <w:szCs w:val="22"/>
              </w:rPr>
              <w:t>;</w:t>
            </w:r>
          </w:p>
          <w:p w14:paraId="6A6F3DF8" w14:textId="211D60C9" w:rsidR="003901E3" w:rsidRPr="003901E3" w:rsidRDefault="003901E3" w:rsidP="003901E3">
            <w:pPr>
              <w:pStyle w:val="ListParagraph"/>
              <w:numPr>
                <w:ilvl w:val="0"/>
                <w:numId w:val="29"/>
              </w:numPr>
              <w:ind w:right="46"/>
              <w:rPr>
                <w:rFonts w:ascii="Calibri" w:hAnsi="Calibri" w:cs="Calibri"/>
                <w:sz w:val="22"/>
                <w:szCs w:val="22"/>
              </w:rPr>
            </w:pPr>
            <w:r>
              <w:rPr>
                <w:rFonts w:ascii="Calibri" w:hAnsi="Calibri" w:cs="Calibri"/>
                <w:sz w:val="22"/>
                <w:szCs w:val="22"/>
              </w:rPr>
              <w:t xml:space="preserve">continues to be very strong compared with other core cities with </w:t>
            </w:r>
            <w:r w:rsidR="00410B91">
              <w:rPr>
                <w:rFonts w:ascii="Calibri" w:hAnsi="Calibri" w:cs="Calibri"/>
                <w:sz w:val="22"/>
                <w:szCs w:val="22"/>
              </w:rPr>
              <w:t xml:space="preserve">Sheffield ranked </w:t>
            </w:r>
            <w:r>
              <w:rPr>
                <w:rFonts w:ascii="Calibri" w:hAnsi="Calibri" w:cs="Calibri"/>
                <w:sz w:val="22"/>
                <w:szCs w:val="22"/>
              </w:rPr>
              <w:t>1</w:t>
            </w:r>
            <w:r w:rsidRPr="003901E3">
              <w:rPr>
                <w:rFonts w:ascii="Calibri" w:hAnsi="Calibri" w:cs="Calibri"/>
                <w:sz w:val="22"/>
                <w:szCs w:val="22"/>
                <w:vertAlign w:val="superscript"/>
              </w:rPr>
              <w:t>st</w:t>
            </w:r>
            <w:r>
              <w:rPr>
                <w:rFonts w:ascii="Calibri" w:hAnsi="Calibri" w:cs="Calibri"/>
                <w:sz w:val="22"/>
                <w:szCs w:val="22"/>
              </w:rPr>
              <w:t xml:space="preserve"> or 2</w:t>
            </w:r>
            <w:r w:rsidRPr="003901E3">
              <w:rPr>
                <w:rFonts w:ascii="Calibri" w:hAnsi="Calibri" w:cs="Calibri"/>
                <w:sz w:val="22"/>
                <w:szCs w:val="22"/>
                <w:vertAlign w:val="superscript"/>
              </w:rPr>
              <w:t>nd</w:t>
            </w:r>
            <w:r w:rsidR="00410B91">
              <w:rPr>
                <w:rFonts w:ascii="Calibri" w:hAnsi="Calibri" w:cs="Calibri"/>
                <w:sz w:val="22"/>
                <w:szCs w:val="22"/>
              </w:rPr>
              <w:t xml:space="preserve"> for</w:t>
            </w:r>
            <w:r>
              <w:rPr>
                <w:rFonts w:ascii="Calibri" w:hAnsi="Calibri" w:cs="Calibri"/>
                <w:sz w:val="22"/>
                <w:szCs w:val="22"/>
              </w:rPr>
              <w:t xml:space="preserve"> some key measures</w:t>
            </w:r>
          </w:p>
          <w:p w14:paraId="73C2D24E" w14:textId="77777777" w:rsidR="00F51368" w:rsidRDefault="00F51368" w:rsidP="00F51368">
            <w:pPr>
              <w:ind w:right="46"/>
              <w:rPr>
                <w:rFonts w:ascii="Calibri" w:hAnsi="Calibri" w:cs="Calibri"/>
                <w:b/>
                <w:sz w:val="22"/>
                <w:szCs w:val="22"/>
              </w:rPr>
            </w:pPr>
          </w:p>
          <w:p w14:paraId="1E65DB16" w14:textId="5D3479C4" w:rsidR="00F51368" w:rsidRDefault="008E4D50" w:rsidP="00F51368">
            <w:pPr>
              <w:ind w:right="46"/>
              <w:rPr>
                <w:rFonts w:ascii="Calibri" w:hAnsi="Calibri" w:cs="Calibri"/>
                <w:b/>
                <w:sz w:val="22"/>
                <w:szCs w:val="22"/>
              </w:rPr>
            </w:pPr>
            <w:r>
              <w:rPr>
                <w:rFonts w:ascii="Calibri" w:hAnsi="Calibri" w:cs="Calibri"/>
                <w:b/>
                <w:sz w:val="22"/>
                <w:szCs w:val="22"/>
              </w:rPr>
              <w:t xml:space="preserve">9.2 Outcomes </w:t>
            </w:r>
            <w:r w:rsidR="00F51368">
              <w:rPr>
                <w:rFonts w:ascii="Calibri" w:hAnsi="Calibri" w:cs="Calibri"/>
                <w:b/>
                <w:sz w:val="22"/>
                <w:szCs w:val="22"/>
              </w:rPr>
              <w:t>report</w:t>
            </w:r>
            <w:r>
              <w:rPr>
                <w:rFonts w:ascii="Calibri" w:hAnsi="Calibri" w:cs="Calibri"/>
                <w:b/>
                <w:sz w:val="22"/>
                <w:szCs w:val="22"/>
              </w:rPr>
              <w:t xml:space="preserve"> - January</w:t>
            </w:r>
            <w:r w:rsidR="00F51368">
              <w:rPr>
                <w:rFonts w:ascii="Calibri" w:hAnsi="Calibri" w:cs="Calibri"/>
                <w:b/>
                <w:sz w:val="22"/>
                <w:szCs w:val="22"/>
              </w:rPr>
              <w:t xml:space="preserve"> 2019</w:t>
            </w:r>
            <w:r>
              <w:rPr>
                <w:rFonts w:ascii="Calibri" w:hAnsi="Calibri" w:cs="Calibri"/>
                <w:b/>
                <w:sz w:val="22"/>
                <w:szCs w:val="22"/>
              </w:rPr>
              <w:t xml:space="preserve"> (circulated) </w:t>
            </w:r>
          </w:p>
          <w:p w14:paraId="449291B1" w14:textId="3B5DF59D" w:rsidR="003901E3" w:rsidRDefault="003901E3" w:rsidP="00F51368">
            <w:pPr>
              <w:ind w:right="46"/>
              <w:rPr>
                <w:rFonts w:ascii="Calibri" w:hAnsi="Calibri" w:cs="Calibri"/>
                <w:sz w:val="22"/>
                <w:szCs w:val="22"/>
              </w:rPr>
            </w:pPr>
            <w:r>
              <w:rPr>
                <w:rFonts w:ascii="Calibri" w:hAnsi="Calibri" w:cs="Calibri"/>
                <w:sz w:val="22"/>
                <w:szCs w:val="22"/>
              </w:rPr>
              <w:t>The updated report includes the proportion of subscribing schools and comparative national data relating</w:t>
            </w:r>
            <w:r w:rsidR="00CE26BA">
              <w:rPr>
                <w:rFonts w:ascii="Calibri" w:hAnsi="Calibri" w:cs="Calibri"/>
                <w:sz w:val="22"/>
                <w:szCs w:val="22"/>
              </w:rPr>
              <w:t xml:space="preserve"> to attendance and exclusions. It was noted that f</w:t>
            </w:r>
            <w:r>
              <w:rPr>
                <w:rFonts w:ascii="Calibri" w:hAnsi="Calibri" w:cs="Calibri"/>
                <w:sz w:val="22"/>
                <w:szCs w:val="22"/>
              </w:rPr>
              <w:t>urther analysis of the latter is being undertaken.</w:t>
            </w:r>
          </w:p>
          <w:p w14:paraId="1EA460D4" w14:textId="77777777" w:rsidR="00CE26BA" w:rsidRDefault="00CE26BA" w:rsidP="00F51368">
            <w:pPr>
              <w:ind w:right="46"/>
              <w:rPr>
                <w:rFonts w:ascii="Calibri" w:hAnsi="Calibri" w:cs="Calibri"/>
                <w:sz w:val="22"/>
                <w:szCs w:val="22"/>
              </w:rPr>
            </w:pPr>
          </w:p>
          <w:p w14:paraId="4391D0E4" w14:textId="4E41D2C3" w:rsidR="003901E3" w:rsidRPr="003901E3" w:rsidRDefault="003901E3" w:rsidP="00F51368">
            <w:pPr>
              <w:ind w:right="46"/>
              <w:rPr>
                <w:rFonts w:ascii="Calibri" w:hAnsi="Calibri" w:cs="Calibri"/>
                <w:sz w:val="22"/>
                <w:szCs w:val="22"/>
              </w:rPr>
            </w:pPr>
            <w:r>
              <w:rPr>
                <w:rFonts w:ascii="Calibri" w:hAnsi="Calibri" w:cs="Calibri"/>
                <w:sz w:val="22"/>
                <w:szCs w:val="22"/>
              </w:rPr>
              <w:t>In relation to school inspection outcomes, the percentage of schools grades by Ofsted as ‘good/outstanding’ has decreased slightly</w:t>
            </w:r>
            <w:r w:rsidR="00A9766B">
              <w:rPr>
                <w:rFonts w:ascii="Calibri" w:hAnsi="Calibri" w:cs="Calibri"/>
                <w:sz w:val="22"/>
                <w:szCs w:val="22"/>
              </w:rPr>
              <w:t xml:space="preserve">, </w:t>
            </w:r>
            <w:r w:rsidR="00A83458">
              <w:rPr>
                <w:rFonts w:ascii="Calibri" w:hAnsi="Calibri" w:cs="Calibri"/>
                <w:sz w:val="22"/>
                <w:szCs w:val="22"/>
              </w:rPr>
              <w:t>this was attributed to a larger number of schools.</w:t>
            </w:r>
            <w:r w:rsidR="00A9766B">
              <w:rPr>
                <w:rFonts w:ascii="Calibri" w:hAnsi="Calibri" w:cs="Calibri"/>
                <w:sz w:val="22"/>
                <w:szCs w:val="22"/>
              </w:rPr>
              <w:t xml:space="preserve"> However, overall outcomes were in line with expectations. More detailed work will be undertaken as part of a planned mid-year review of performance which will be linked also to the impact of the new School Improvement Strategy (agenda item 10.1, Minute 19/01,10.1 refers). The outcome of the review will be presented to the Board as a substantive agenda item at a future meeting.  The Chief Executive was requested to identify in the report both the School Improvement Strategy priorities and the Board’s </w:t>
            </w:r>
            <w:r w:rsidR="00CE26BA">
              <w:rPr>
                <w:rFonts w:ascii="Calibri" w:hAnsi="Calibri" w:cs="Calibri"/>
                <w:sz w:val="22"/>
                <w:szCs w:val="22"/>
              </w:rPr>
              <w:t xml:space="preserve">monitoring </w:t>
            </w:r>
            <w:r w:rsidR="00A9766B">
              <w:rPr>
                <w:rFonts w:ascii="Calibri" w:hAnsi="Calibri" w:cs="Calibri"/>
                <w:sz w:val="22"/>
                <w:szCs w:val="22"/>
              </w:rPr>
              <w:t xml:space="preserve">role in respect of these. </w:t>
            </w:r>
          </w:p>
          <w:p w14:paraId="3CFD1EB7" w14:textId="57845525" w:rsidR="003901E3" w:rsidRPr="003901E3" w:rsidRDefault="003901E3" w:rsidP="00F51368">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F6DFB48" w14:textId="77777777" w:rsidR="00613975" w:rsidRDefault="00613975" w:rsidP="00613975">
            <w:pPr>
              <w:ind w:right="46"/>
              <w:rPr>
                <w:rFonts w:ascii="Calibri" w:hAnsi="Calibri" w:cs="Calibri"/>
                <w:b/>
                <w:sz w:val="22"/>
                <w:szCs w:val="22"/>
              </w:rPr>
            </w:pPr>
          </w:p>
          <w:p w14:paraId="594DC223" w14:textId="77777777" w:rsidR="00CE26BA" w:rsidRDefault="00CE26BA" w:rsidP="00613975">
            <w:pPr>
              <w:ind w:right="46"/>
              <w:rPr>
                <w:rFonts w:ascii="Calibri" w:hAnsi="Calibri" w:cs="Calibri"/>
                <w:b/>
                <w:sz w:val="22"/>
                <w:szCs w:val="22"/>
              </w:rPr>
            </w:pPr>
          </w:p>
          <w:p w14:paraId="171D8F69" w14:textId="77777777" w:rsidR="00CE26BA" w:rsidRDefault="00CE26BA" w:rsidP="00613975">
            <w:pPr>
              <w:ind w:right="46"/>
              <w:rPr>
                <w:rFonts w:ascii="Calibri" w:hAnsi="Calibri" w:cs="Calibri"/>
                <w:b/>
                <w:sz w:val="22"/>
                <w:szCs w:val="22"/>
              </w:rPr>
            </w:pPr>
          </w:p>
          <w:p w14:paraId="641368B0" w14:textId="77777777" w:rsidR="00CE26BA" w:rsidRDefault="00CE26BA" w:rsidP="00613975">
            <w:pPr>
              <w:ind w:right="46"/>
              <w:rPr>
                <w:rFonts w:ascii="Calibri" w:hAnsi="Calibri" w:cs="Calibri"/>
                <w:b/>
                <w:sz w:val="22"/>
                <w:szCs w:val="22"/>
              </w:rPr>
            </w:pPr>
          </w:p>
          <w:p w14:paraId="57A414F5" w14:textId="77777777" w:rsidR="00CE26BA" w:rsidRDefault="00CE26BA" w:rsidP="00613975">
            <w:pPr>
              <w:ind w:right="46"/>
              <w:rPr>
                <w:rFonts w:ascii="Calibri" w:hAnsi="Calibri" w:cs="Calibri"/>
                <w:b/>
                <w:sz w:val="22"/>
                <w:szCs w:val="22"/>
              </w:rPr>
            </w:pPr>
          </w:p>
          <w:p w14:paraId="4CC4DFDB" w14:textId="77777777" w:rsidR="00CE26BA" w:rsidRDefault="00CE26BA" w:rsidP="00613975">
            <w:pPr>
              <w:ind w:right="46"/>
              <w:rPr>
                <w:rFonts w:ascii="Calibri" w:hAnsi="Calibri" w:cs="Calibri"/>
                <w:b/>
                <w:sz w:val="22"/>
                <w:szCs w:val="22"/>
              </w:rPr>
            </w:pPr>
          </w:p>
          <w:p w14:paraId="37CCC121" w14:textId="77777777" w:rsidR="00CE26BA" w:rsidRDefault="00CE26BA" w:rsidP="00613975">
            <w:pPr>
              <w:ind w:right="46"/>
              <w:rPr>
                <w:rFonts w:ascii="Calibri" w:hAnsi="Calibri" w:cs="Calibri"/>
                <w:b/>
                <w:sz w:val="22"/>
                <w:szCs w:val="22"/>
              </w:rPr>
            </w:pPr>
          </w:p>
          <w:p w14:paraId="4519F065" w14:textId="77777777" w:rsidR="00CE26BA" w:rsidRDefault="00CE26BA" w:rsidP="00613975">
            <w:pPr>
              <w:ind w:right="46"/>
              <w:rPr>
                <w:rFonts w:ascii="Calibri" w:hAnsi="Calibri" w:cs="Calibri"/>
                <w:b/>
                <w:sz w:val="22"/>
                <w:szCs w:val="22"/>
              </w:rPr>
            </w:pPr>
          </w:p>
          <w:p w14:paraId="0F2831A1" w14:textId="77777777" w:rsidR="00CE26BA" w:rsidRDefault="00CE26BA" w:rsidP="00613975">
            <w:pPr>
              <w:ind w:right="46"/>
              <w:rPr>
                <w:rFonts w:ascii="Calibri" w:hAnsi="Calibri" w:cs="Calibri"/>
                <w:b/>
                <w:sz w:val="22"/>
                <w:szCs w:val="22"/>
              </w:rPr>
            </w:pPr>
          </w:p>
          <w:p w14:paraId="1404A649" w14:textId="77777777" w:rsidR="00CE26BA" w:rsidRDefault="00CE26BA" w:rsidP="00613975">
            <w:pPr>
              <w:ind w:right="46"/>
              <w:rPr>
                <w:rFonts w:ascii="Calibri" w:hAnsi="Calibri" w:cs="Calibri"/>
                <w:b/>
                <w:sz w:val="22"/>
                <w:szCs w:val="22"/>
              </w:rPr>
            </w:pPr>
          </w:p>
          <w:p w14:paraId="116C0C39" w14:textId="77777777" w:rsidR="00CE26BA" w:rsidRDefault="00CE26BA" w:rsidP="00613975">
            <w:pPr>
              <w:ind w:right="46"/>
              <w:rPr>
                <w:rFonts w:ascii="Calibri" w:hAnsi="Calibri" w:cs="Calibri"/>
                <w:b/>
                <w:sz w:val="22"/>
                <w:szCs w:val="22"/>
              </w:rPr>
            </w:pPr>
          </w:p>
          <w:p w14:paraId="791DA80B" w14:textId="77777777" w:rsidR="00CE26BA" w:rsidRDefault="00CE26BA" w:rsidP="00613975">
            <w:pPr>
              <w:ind w:right="46"/>
              <w:rPr>
                <w:rFonts w:ascii="Calibri" w:hAnsi="Calibri" w:cs="Calibri"/>
                <w:b/>
                <w:sz w:val="22"/>
                <w:szCs w:val="22"/>
              </w:rPr>
            </w:pPr>
          </w:p>
          <w:p w14:paraId="01C496D3" w14:textId="77777777" w:rsidR="00CE26BA" w:rsidRDefault="00CE26BA" w:rsidP="00613975">
            <w:pPr>
              <w:ind w:right="46"/>
              <w:rPr>
                <w:rFonts w:ascii="Calibri" w:hAnsi="Calibri" w:cs="Calibri"/>
                <w:b/>
                <w:sz w:val="22"/>
                <w:szCs w:val="22"/>
              </w:rPr>
            </w:pPr>
          </w:p>
          <w:p w14:paraId="6DDAD49F" w14:textId="77777777" w:rsidR="00CE26BA" w:rsidRDefault="00CE26BA" w:rsidP="00613975">
            <w:pPr>
              <w:ind w:right="46"/>
              <w:rPr>
                <w:rFonts w:ascii="Calibri" w:hAnsi="Calibri" w:cs="Calibri"/>
                <w:b/>
                <w:sz w:val="22"/>
                <w:szCs w:val="22"/>
              </w:rPr>
            </w:pPr>
          </w:p>
          <w:p w14:paraId="7F1BCBE6" w14:textId="77777777" w:rsidR="00CE26BA" w:rsidRDefault="00CE26BA" w:rsidP="00613975">
            <w:pPr>
              <w:ind w:right="46"/>
              <w:rPr>
                <w:rFonts w:ascii="Calibri" w:hAnsi="Calibri" w:cs="Calibri"/>
                <w:b/>
                <w:sz w:val="22"/>
                <w:szCs w:val="22"/>
              </w:rPr>
            </w:pPr>
          </w:p>
          <w:p w14:paraId="686A3C4D" w14:textId="77777777" w:rsidR="00CE26BA" w:rsidRDefault="00CE26BA" w:rsidP="00613975">
            <w:pPr>
              <w:ind w:right="46"/>
              <w:rPr>
                <w:rFonts w:ascii="Calibri" w:hAnsi="Calibri" w:cs="Calibri"/>
                <w:b/>
                <w:sz w:val="22"/>
                <w:szCs w:val="22"/>
              </w:rPr>
            </w:pPr>
          </w:p>
          <w:p w14:paraId="4E9838A7" w14:textId="77777777" w:rsidR="00CE26BA" w:rsidRDefault="00CE26BA" w:rsidP="00613975">
            <w:pPr>
              <w:ind w:right="46"/>
              <w:rPr>
                <w:rFonts w:ascii="Calibri" w:hAnsi="Calibri" w:cs="Calibri"/>
                <w:b/>
                <w:sz w:val="22"/>
                <w:szCs w:val="22"/>
              </w:rPr>
            </w:pPr>
          </w:p>
          <w:p w14:paraId="40C240F9" w14:textId="77777777" w:rsidR="00CE26BA" w:rsidRDefault="00CE26BA" w:rsidP="00613975">
            <w:pPr>
              <w:ind w:right="46"/>
              <w:rPr>
                <w:rFonts w:ascii="Calibri" w:hAnsi="Calibri" w:cs="Calibri"/>
                <w:b/>
                <w:sz w:val="22"/>
                <w:szCs w:val="22"/>
              </w:rPr>
            </w:pPr>
          </w:p>
          <w:p w14:paraId="77437648" w14:textId="77777777" w:rsidR="00CE26BA" w:rsidRDefault="00CE26BA" w:rsidP="00613975">
            <w:pPr>
              <w:ind w:right="46"/>
              <w:rPr>
                <w:rFonts w:ascii="Calibri" w:hAnsi="Calibri" w:cs="Calibri"/>
                <w:b/>
                <w:sz w:val="22"/>
                <w:szCs w:val="22"/>
              </w:rPr>
            </w:pPr>
          </w:p>
          <w:p w14:paraId="75F34D33" w14:textId="77777777" w:rsidR="00CE26BA" w:rsidRDefault="00CE26BA" w:rsidP="00613975">
            <w:pPr>
              <w:ind w:right="46"/>
              <w:rPr>
                <w:rFonts w:ascii="Calibri" w:hAnsi="Calibri" w:cs="Calibri"/>
                <w:b/>
                <w:sz w:val="22"/>
                <w:szCs w:val="22"/>
              </w:rPr>
            </w:pPr>
          </w:p>
          <w:p w14:paraId="2EB8F983" w14:textId="77777777" w:rsidR="00CE26BA" w:rsidRDefault="00CE26BA" w:rsidP="00613975">
            <w:pPr>
              <w:ind w:right="46"/>
              <w:rPr>
                <w:rFonts w:ascii="Calibri" w:hAnsi="Calibri" w:cs="Calibri"/>
                <w:b/>
                <w:sz w:val="22"/>
                <w:szCs w:val="22"/>
              </w:rPr>
            </w:pPr>
          </w:p>
          <w:p w14:paraId="0948E891" w14:textId="77777777" w:rsidR="00CE26BA" w:rsidRDefault="00CE26BA" w:rsidP="00613975">
            <w:pPr>
              <w:ind w:right="46"/>
              <w:rPr>
                <w:rFonts w:ascii="Calibri" w:hAnsi="Calibri" w:cs="Calibri"/>
                <w:b/>
                <w:sz w:val="22"/>
                <w:szCs w:val="22"/>
              </w:rPr>
            </w:pPr>
          </w:p>
          <w:p w14:paraId="55902CB1" w14:textId="4D0EAB36" w:rsidR="00CE26BA" w:rsidRPr="0014690D" w:rsidRDefault="00CE26BA" w:rsidP="00613975">
            <w:pPr>
              <w:ind w:right="46"/>
              <w:rPr>
                <w:rFonts w:ascii="Calibri" w:hAnsi="Calibri" w:cs="Calibri"/>
                <w:b/>
                <w:sz w:val="22"/>
                <w:szCs w:val="22"/>
              </w:rPr>
            </w:pPr>
            <w:r>
              <w:rPr>
                <w:rFonts w:ascii="Calibri" w:hAnsi="Calibri" w:cs="Calibri"/>
                <w:b/>
                <w:sz w:val="22"/>
                <w:szCs w:val="22"/>
              </w:rPr>
              <w:t>CEO bf Board 21/3/19</w:t>
            </w:r>
          </w:p>
        </w:tc>
      </w:tr>
      <w:tr w:rsidR="00810DA7" w:rsidRPr="0014690D" w14:paraId="16FA79BD"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64C8C509" w14:textId="4C0780F6" w:rsidR="00810DA7" w:rsidRPr="0014690D" w:rsidRDefault="00613975" w:rsidP="00F51368">
            <w:pPr>
              <w:ind w:right="46"/>
              <w:rPr>
                <w:rFonts w:ascii="Calibri" w:hAnsi="Calibri" w:cs="Calibri"/>
                <w:b/>
                <w:sz w:val="22"/>
                <w:szCs w:val="22"/>
              </w:rPr>
            </w:pPr>
            <w:r w:rsidRPr="0014690D">
              <w:rPr>
                <w:rFonts w:ascii="Calibri" w:hAnsi="Calibri" w:cs="Calibri"/>
                <w:b/>
                <w:sz w:val="22"/>
                <w:szCs w:val="22"/>
              </w:rPr>
              <w:t>1</w:t>
            </w:r>
            <w:r w:rsidR="00F51368">
              <w:rPr>
                <w:rFonts w:ascii="Calibri" w:hAnsi="Calibri" w:cs="Calibri"/>
                <w:b/>
                <w:sz w:val="22"/>
                <w:szCs w:val="22"/>
              </w:rPr>
              <w:t>9</w:t>
            </w:r>
            <w:r w:rsidRPr="0014690D">
              <w:rPr>
                <w:rFonts w:ascii="Calibri" w:hAnsi="Calibri" w:cs="Calibri"/>
                <w:b/>
                <w:sz w:val="22"/>
                <w:szCs w:val="22"/>
              </w:rPr>
              <w:t>/</w:t>
            </w:r>
            <w:r w:rsidR="00F51368">
              <w:rPr>
                <w:rFonts w:ascii="Calibri" w:hAnsi="Calibri" w:cs="Calibri"/>
                <w:b/>
                <w:sz w:val="22"/>
                <w:szCs w:val="22"/>
              </w:rPr>
              <w:t>0</w:t>
            </w:r>
            <w:r w:rsidRPr="0014690D">
              <w:rPr>
                <w:rFonts w:ascii="Calibri" w:hAnsi="Calibri" w:cs="Calibri"/>
                <w:b/>
                <w:sz w:val="22"/>
                <w:szCs w:val="22"/>
              </w:rPr>
              <w:t>1</w:t>
            </w:r>
            <w:r w:rsidR="00810DA7" w:rsidRPr="0014690D">
              <w:rPr>
                <w:rFonts w:ascii="Calibri" w:hAnsi="Calibri" w:cs="Calibri"/>
                <w:b/>
                <w:sz w:val="22"/>
                <w:szCs w:val="22"/>
              </w:rPr>
              <w:t>/</w:t>
            </w:r>
            <w:r w:rsidR="00C936B5" w:rsidRPr="0014690D">
              <w:rPr>
                <w:rFonts w:ascii="Calibri" w:hAnsi="Calibri" w:cs="Calibri"/>
                <w:b/>
                <w:sz w:val="22"/>
                <w:szCs w:val="22"/>
              </w:rPr>
              <w:t>1</w:t>
            </w:r>
            <w:r w:rsidR="00F51368">
              <w:rPr>
                <w:rFonts w:ascii="Calibri" w:hAnsi="Calibri" w:cs="Calibri"/>
                <w:b/>
                <w:sz w:val="22"/>
                <w:szCs w:val="22"/>
              </w:rPr>
              <w:t>0</w:t>
            </w:r>
          </w:p>
        </w:tc>
        <w:tc>
          <w:tcPr>
            <w:tcW w:w="7830" w:type="dxa"/>
            <w:gridSpan w:val="2"/>
            <w:tcBorders>
              <w:top w:val="single" w:sz="4" w:space="0" w:color="auto"/>
              <w:left w:val="single" w:sz="4" w:space="0" w:color="auto"/>
              <w:bottom w:val="single" w:sz="4" w:space="0" w:color="auto"/>
              <w:right w:val="single" w:sz="4" w:space="0" w:color="auto"/>
            </w:tcBorders>
          </w:tcPr>
          <w:p w14:paraId="6136B51D" w14:textId="77777777" w:rsidR="00810DA7" w:rsidRPr="0014690D" w:rsidRDefault="00810DA7" w:rsidP="00D57132">
            <w:pPr>
              <w:ind w:right="46"/>
              <w:rPr>
                <w:rFonts w:ascii="Calibri" w:hAnsi="Calibri" w:cs="Calibri"/>
                <w:b/>
                <w:sz w:val="22"/>
                <w:szCs w:val="22"/>
              </w:rPr>
            </w:pPr>
            <w:r w:rsidRPr="0014690D">
              <w:rPr>
                <w:rFonts w:ascii="Calibri" w:hAnsi="Calibri" w:cs="Calibri"/>
                <w:b/>
                <w:sz w:val="22"/>
                <w:szCs w:val="22"/>
              </w:rPr>
              <w:t>Any other business</w:t>
            </w:r>
          </w:p>
          <w:p w14:paraId="40D08A7A" w14:textId="77777777" w:rsidR="004A37A1" w:rsidRDefault="004A37A1" w:rsidP="00D57132">
            <w:pPr>
              <w:ind w:right="46"/>
              <w:rPr>
                <w:rFonts w:ascii="Calibri" w:hAnsi="Calibri" w:cs="Calibri"/>
                <w:b/>
                <w:sz w:val="22"/>
                <w:szCs w:val="22"/>
              </w:rPr>
            </w:pPr>
          </w:p>
          <w:p w14:paraId="4F9D4E38" w14:textId="704705D9" w:rsidR="008F3209" w:rsidRDefault="00A9766B" w:rsidP="00D57132">
            <w:pPr>
              <w:ind w:right="46"/>
              <w:rPr>
                <w:rFonts w:ascii="Calibri" w:hAnsi="Calibri" w:cs="Calibri"/>
                <w:b/>
                <w:sz w:val="22"/>
                <w:szCs w:val="22"/>
              </w:rPr>
            </w:pPr>
            <w:r>
              <w:rPr>
                <w:rFonts w:ascii="Calibri" w:hAnsi="Calibri" w:cs="Calibri"/>
                <w:b/>
                <w:sz w:val="22"/>
                <w:szCs w:val="22"/>
              </w:rPr>
              <w:t>10.1 School Improvement Strategy 2019-2022</w:t>
            </w:r>
            <w:r w:rsidR="008F3209">
              <w:rPr>
                <w:rFonts w:ascii="Calibri" w:hAnsi="Calibri" w:cs="Calibri"/>
                <w:b/>
                <w:sz w:val="22"/>
                <w:szCs w:val="22"/>
              </w:rPr>
              <w:t xml:space="preserve"> (Meeting Notes refer)</w:t>
            </w:r>
          </w:p>
          <w:p w14:paraId="71E38C0D" w14:textId="5024A819" w:rsidR="008F3209" w:rsidRDefault="008F3209" w:rsidP="00D57132">
            <w:pPr>
              <w:ind w:right="46"/>
              <w:rPr>
                <w:rFonts w:ascii="Calibri" w:hAnsi="Calibri" w:cs="Calibri"/>
                <w:sz w:val="22"/>
                <w:szCs w:val="22"/>
              </w:rPr>
            </w:pPr>
            <w:r>
              <w:rPr>
                <w:rFonts w:ascii="Calibri" w:hAnsi="Calibri" w:cs="Calibri"/>
                <w:sz w:val="22"/>
                <w:szCs w:val="22"/>
              </w:rPr>
              <w:t>The Board was informed of the new strategy, developed with input from stakeholders, which will be published for wider consultation prior to Easter. Building on the strength of current work, the strategy will be ‘future-proofed’ for the next 3 years (</w:t>
            </w:r>
            <w:r w:rsidR="00A83458">
              <w:rPr>
                <w:rFonts w:ascii="Calibri" w:hAnsi="Calibri" w:cs="Calibri"/>
                <w:sz w:val="22"/>
                <w:szCs w:val="22"/>
              </w:rPr>
              <w:t>i.e.</w:t>
            </w:r>
            <w:r>
              <w:rPr>
                <w:rFonts w:ascii="Calibri" w:hAnsi="Calibri" w:cs="Calibri"/>
                <w:sz w:val="22"/>
                <w:szCs w:val="22"/>
              </w:rPr>
              <w:t xml:space="preserve"> beyond the end of the current commission).</w:t>
            </w:r>
          </w:p>
          <w:p w14:paraId="0EB6D464" w14:textId="77777777" w:rsidR="008F3209" w:rsidRDefault="008F3209" w:rsidP="00D57132">
            <w:pPr>
              <w:ind w:right="46"/>
              <w:rPr>
                <w:rFonts w:ascii="Calibri" w:hAnsi="Calibri" w:cs="Calibri"/>
                <w:sz w:val="22"/>
                <w:szCs w:val="22"/>
              </w:rPr>
            </w:pPr>
          </w:p>
          <w:p w14:paraId="2D4AEA8B" w14:textId="1F2AB300" w:rsidR="008F3209" w:rsidRDefault="008F3209" w:rsidP="00D57132">
            <w:pPr>
              <w:ind w:right="46"/>
              <w:rPr>
                <w:rFonts w:ascii="Calibri" w:hAnsi="Calibri" w:cs="Calibri"/>
                <w:b/>
                <w:sz w:val="22"/>
                <w:szCs w:val="22"/>
              </w:rPr>
            </w:pPr>
            <w:r>
              <w:rPr>
                <w:rFonts w:ascii="Calibri" w:hAnsi="Calibri" w:cs="Calibri"/>
                <w:b/>
                <w:sz w:val="22"/>
                <w:szCs w:val="22"/>
              </w:rPr>
              <w:t>10.2. Local Area SEND Inspection (Meeting Notes;  Ofsted/Care Quality Commission letter to SCC dated 17 January 2019 and Report issued 25 January 2019; SCC press release/briefing note refer)</w:t>
            </w:r>
          </w:p>
          <w:p w14:paraId="2E149CB5" w14:textId="1399302B" w:rsidR="008F3209" w:rsidRDefault="008F3209" w:rsidP="00D57132">
            <w:pPr>
              <w:ind w:right="46"/>
              <w:rPr>
                <w:rFonts w:ascii="Calibri" w:hAnsi="Calibri" w:cs="Calibri"/>
                <w:sz w:val="22"/>
                <w:szCs w:val="22"/>
              </w:rPr>
            </w:pPr>
            <w:r>
              <w:rPr>
                <w:rFonts w:ascii="Calibri" w:hAnsi="Calibri" w:cs="Calibri"/>
                <w:sz w:val="22"/>
                <w:szCs w:val="22"/>
              </w:rPr>
              <w:t>The Board received the documents relating to the CQC/Ofsted Inspection</w:t>
            </w:r>
            <w:r w:rsidR="005E19BF">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lastRenderedPageBreak/>
              <w:t xml:space="preserve">undertaken in November </w:t>
            </w:r>
            <w:r w:rsidR="00A83458">
              <w:rPr>
                <w:rFonts w:ascii="Calibri" w:hAnsi="Calibri" w:cs="Calibri"/>
                <w:sz w:val="22"/>
                <w:szCs w:val="22"/>
              </w:rPr>
              <w:t>2018 covering</w:t>
            </w:r>
            <w:r w:rsidR="005E19BF">
              <w:rPr>
                <w:rFonts w:ascii="Calibri" w:hAnsi="Calibri" w:cs="Calibri"/>
                <w:sz w:val="22"/>
                <w:szCs w:val="22"/>
              </w:rPr>
              <w:t xml:space="preserve"> </w:t>
            </w:r>
            <w:r>
              <w:rPr>
                <w:rFonts w:ascii="Calibri" w:hAnsi="Calibri" w:cs="Calibri"/>
                <w:sz w:val="22"/>
                <w:szCs w:val="22"/>
              </w:rPr>
              <w:t>education, health and care provision in the local area</w:t>
            </w:r>
            <w:r w:rsidR="005E19BF">
              <w:rPr>
                <w:rFonts w:ascii="Calibri" w:hAnsi="Calibri" w:cs="Calibri"/>
                <w:sz w:val="22"/>
                <w:szCs w:val="22"/>
              </w:rPr>
              <w:t>. During the discussion the following issues were highlighted –</w:t>
            </w:r>
          </w:p>
          <w:p w14:paraId="7C892402" w14:textId="6D9C466F" w:rsidR="005E19BF" w:rsidRDefault="005E19BF" w:rsidP="005E19BF">
            <w:pPr>
              <w:pStyle w:val="ListParagraph"/>
              <w:numPr>
                <w:ilvl w:val="0"/>
                <w:numId w:val="30"/>
              </w:numPr>
              <w:ind w:right="46"/>
              <w:rPr>
                <w:rFonts w:ascii="Calibri" w:hAnsi="Calibri" w:cs="Calibri"/>
                <w:sz w:val="22"/>
                <w:szCs w:val="22"/>
              </w:rPr>
            </w:pPr>
            <w:r>
              <w:rPr>
                <w:rFonts w:ascii="Calibri" w:hAnsi="Calibri" w:cs="Calibri"/>
                <w:sz w:val="22"/>
                <w:szCs w:val="22"/>
              </w:rPr>
              <w:t xml:space="preserve">the inspection is not graded but a written statement of action is required due to the significant areas of weakness </w:t>
            </w:r>
            <w:r w:rsidR="0093756B">
              <w:rPr>
                <w:rFonts w:ascii="Calibri" w:hAnsi="Calibri" w:cs="Calibri"/>
                <w:sz w:val="22"/>
                <w:szCs w:val="22"/>
              </w:rPr>
              <w:t xml:space="preserve">identified </w:t>
            </w:r>
            <w:r>
              <w:rPr>
                <w:rFonts w:ascii="Calibri" w:hAnsi="Calibri" w:cs="Calibri"/>
                <w:sz w:val="22"/>
                <w:szCs w:val="22"/>
              </w:rPr>
              <w:t>in</w:t>
            </w:r>
            <w:r w:rsidR="0093756B">
              <w:rPr>
                <w:rFonts w:ascii="Calibri" w:hAnsi="Calibri" w:cs="Calibri"/>
                <w:sz w:val="22"/>
                <w:szCs w:val="22"/>
              </w:rPr>
              <w:t xml:space="preserve"> relation to</w:t>
            </w:r>
            <w:r>
              <w:rPr>
                <w:rFonts w:ascii="Calibri" w:hAnsi="Calibri" w:cs="Calibri"/>
                <w:sz w:val="22"/>
                <w:szCs w:val="22"/>
              </w:rPr>
              <w:t xml:space="preserve"> the local area’s practice. </w:t>
            </w:r>
          </w:p>
          <w:p w14:paraId="06A77680" w14:textId="0C17DFE4" w:rsidR="005E19BF" w:rsidRDefault="004E72A9" w:rsidP="005E19BF">
            <w:pPr>
              <w:pStyle w:val="ListParagraph"/>
              <w:numPr>
                <w:ilvl w:val="0"/>
                <w:numId w:val="30"/>
              </w:numPr>
              <w:ind w:right="46"/>
              <w:rPr>
                <w:rFonts w:ascii="Calibri" w:hAnsi="Calibri" w:cs="Calibri"/>
                <w:sz w:val="22"/>
                <w:szCs w:val="22"/>
              </w:rPr>
            </w:pPr>
            <w:r>
              <w:rPr>
                <w:rFonts w:ascii="Calibri" w:hAnsi="Calibri" w:cs="Calibri"/>
                <w:sz w:val="22"/>
                <w:szCs w:val="22"/>
              </w:rPr>
              <w:t>M</w:t>
            </w:r>
            <w:r w:rsidR="005E19BF">
              <w:rPr>
                <w:rFonts w:ascii="Calibri" w:hAnsi="Calibri" w:cs="Calibri"/>
                <w:sz w:val="22"/>
                <w:szCs w:val="22"/>
              </w:rPr>
              <w:t>any strengths were acknowledged in the report together with seven recommendations, one of which is education focussed</w:t>
            </w:r>
            <w:r>
              <w:rPr>
                <w:rFonts w:ascii="Calibri" w:hAnsi="Calibri" w:cs="Calibri"/>
                <w:sz w:val="22"/>
                <w:szCs w:val="22"/>
              </w:rPr>
              <w:t>.</w:t>
            </w:r>
          </w:p>
          <w:p w14:paraId="7E1EDD98" w14:textId="71C8A9A4" w:rsidR="005E19BF" w:rsidRPr="00CE26BA" w:rsidRDefault="004E72A9" w:rsidP="00CE26BA">
            <w:pPr>
              <w:pStyle w:val="ListParagraph"/>
              <w:numPr>
                <w:ilvl w:val="0"/>
                <w:numId w:val="30"/>
              </w:numPr>
              <w:ind w:right="46"/>
              <w:rPr>
                <w:rFonts w:ascii="Calibri" w:hAnsi="Calibri" w:cs="Calibri"/>
                <w:sz w:val="22"/>
                <w:szCs w:val="22"/>
              </w:rPr>
            </w:pPr>
            <w:r>
              <w:rPr>
                <w:rFonts w:ascii="Calibri" w:hAnsi="Calibri" w:cs="Calibri"/>
                <w:sz w:val="22"/>
                <w:szCs w:val="22"/>
              </w:rPr>
              <w:t>T</w:t>
            </w:r>
            <w:r w:rsidR="00CE26BA">
              <w:rPr>
                <w:rFonts w:ascii="Calibri" w:hAnsi="Calibri" w:cs="Calibri"/>
                <w:sz w:val="22"/>
                <w:szCs w:val="22"/>
              </w:rPr>
              <w:t>he report provided</w:t>
            </w:r>
            <w:r w:rsidR="005E19BF">
              <w:rPr>
                <w:rFonts w:ascii="Calibri" w:hAnsi="Calibri" w:cs="Calibri"/>
                <w:sz w:val="22"/>
                <w:szCs w:val="22"/>
              </w:rPr>
              <w:t xml:space="preserve"> a clear focus for building on work and prog</w:t>
            </w:r>
            <w:r w:rsidR="00CE26BA">
              <w:rPr>
                <w:rFonts w:ascii="Calibri" w:hAnsi="Calibri" w:cs="Calibri"/>
                <w:sz w:val="22"/>
                <w:szCs w:val="22"/>
              </w:rPr>
              <w:t xml:space="preserve">ress </w:t>
            </w:r>
            <w:r>
              <w:rPr>
                <w:rFonts w:ascii="Calibri" w:hAnsi="Calibri" w:cs="Calibri"/>
                <w:sz w:val="22"/>
                <w:szCs w:val="22"/>
              </w:rPr>
              <w:t>made so far</w:t>
            </w:r>
            <w:r w:rsidR="0093756B">
              <w:rPr>
                <w:rFonts w:ascii="Calibri" w:hAnsi="Calibri" w:cs="Calibri"/>
                <w:sz w:val="22"/>
                <w:szCs w:val="22"/>
              </w:rPr>
              <w:t>, but the need for a multi-agency approach will be essential</w:t>
            </w:r>
            <w:r>
              <w:rPr>
                <w:rFonts w:ascii="Calibri" w:hAnsi="Calibri" w:cs="Calibri"/>
                <w:sz w:val="22"/>
                <w:szCs w:val="22"/>
              </w:rPr>
              <w:t>.</w:t>
            </w:r>
            <w:r w:rsidR="00CE26BA">
              <w:rPr>
                <w:rFonts w:ascii="Calibri" w:hAnsi="Calibri" w:cs="Calibri"/>
                <w:sz w:val="22"/>
                <w:szCs w:val="22"/>
              </w:rPr>
              <w:t xml:space="preserve"> </w:t>
            </w:r>
            <w:r w:rsidR="005E19BF" w:rsidRPr="00CE26BA">
              <w:rPr>
                <w:rFonts w:ascii="Calibri" w:hAnsi="Calibri" w:cs="Calibri"/>
                <w:sz w:val="22"/>
                <w:szCs w:val="22"/>
              </w:rPr>
              <w:t xml:space="preserve">Learn Sheffield will participate fully in </w:t>
            </w:r>
            <w:r w:rsidRPr="00CE26BA">
              <w:rPr>
                <w:rFonts w:ascii="Calibri" w:hAnsi="Calibri" w:cs="Calibri"/>
                <w:sz w:val="22"/>
                <w:szCs w:val="22"/>
              </w:rPr>
              <w:t xml:space="preserve">developing </w:t>
            </w:r>
            <w:r w:rsidR="005E19BF" w:rsidRPr="00CE26BA">
              <w:rPr>
                <w:rFonts w:ascii="Calibri" w:hAnsi="Calibri" w:cs="Calibri"/>
                <w:sz w:val="22"/>
                <w:szCs w:val="22"/>
              </w:rPr>
              <w:t>the area-wide response and statement of action,</w:t>
            </w:r>
            <w:r w:rsidR="0093756B" w:rsidRPr="00CE26BA">
              <w:rPr>
                <w:rFonts w:ascii="Calibri" w:hAnsi="Calibri" w:cs="Calibri"/>
                <w:sz w:val="22"/>
                <w:szCs w:val="22"/>
              </w:rPr>
              <w:t xml:space="preserve"> to address</w:t>
            </w:r>
            <w:r w:rsidR="005E19BF" w:rsidRPr="00CE26BA">
              <w:rPr>
                <w:rFonts w:ascii="Calibri" w:hAnsi="Calibri" w:cs="Calibri"/>
                <w:sz w:val="22"/>
                <w:szCs w:val="22"/>
              </w:rPr>
              <w:t xml:space="preserve"> the weaknesses identified. </w:t>
            </w:r>
          </w:p>
          <w:p w14:paraId="41184C19" w14:textId="77777777" w:rsidR="00380E41" w:rsidRDefault="00AB2D57" w:rsidP="00AB2D57">
            <w:pPr>
              <w:ind w:right="46"/>
              <w:rPr>
                <w:rFonts w:ascii="Calibri" w:hAnsi="Calibri" w:cs="Calibri"/>
                <w:sz w:val="22"/>
                <w:szCs w:val="22"/>
              </w:rPr>
            </w:pPr>
            <w:r>
              <w:rPr>
                <w:rFonts w:ascii="Calibri" w:hAnsi="Calibri" w:cs="Calibri"/>
                <w:sz w:val="22"/>
                <w:szCs w:val="22"/>
              </w:rPr>
              <w:t>Further details are recorded in a separate confidential minute.</w:t>
            </w:r>
          </w:p>
          <w:p w14:paraId="053BE468" w14:textId="346DF477" w:rsidR="00AB2D57" w:rsidRPr="00AB2D57" w:rsidRDefault="00AB2D57" w:rsidP="00AB2D57">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B6201A" w14:textId="29487397" w:rsidR="00380E41" w:rsidRPr="0014690D" w:rsidRDefault="00380E41" w:rsidP="00DA2F8F">
            <w:pPr>
              <w:ind w:right="46"/>
              <w:rPr>
                <w:rFonts w:ascii="Calibri" w:hAnsi="Calibri" w:cs="Calibri"/>
                <w:b/>
                <w:sz w:val="22"/>
                <w:szCs w:val="22"/>
              </w:rPr>
            </w:pPr>
          </w:p>
        </w:tc>
      </w:tr>
      <w:tr w:rsidR="00810DA7" w:rsidRPr="0014690D" w14:paraId="1B292103"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1A77FBFD" w14:textId="5C2C3778" w:rsidR="00810DA7" w:rsidRPr="0014690D" w:rsidRDefault="00F51368" w:rsidP="00F51368">
            <w:pPr>
              <w:ind w:right="46"/>
              <w:rPr>
                <w:rFonts w:ascii="Calibri" w:hAnsi="Calibri" w:cs="Calibri"/>
                <w:b/>
                <w:sz w:val="22"/>
                <w:szCs w:val="22"/>
              </w:rPr>
            </w:pPr>
            <w:r>
              <w:rPr>
                <w:rFonts w:ascii="Calibri" w:hAnsi="Calibri" w:cs="Calibri"/>
                <w:b/>
                <w:sz w:val="22"/>
                <w:szCs w:val="22"/>
              </w:rPr>
              <w:lastRenderedPageBreak/>
              <w:t>19</w:t>
            </w:r>
            <w:r w:rsidR="00613975" w:rsidRPr="0014690D">
              <w:rPr>
                <w:rFonts w:ascii="Calibri" w:hAnsi="Calibri" w:cs="Calibri"/>
                <w:b/>
                <w:sz w:val="22"/>
                <w:szCs w:val="22"/>
              </w:rPr>
              <w:t>/</w:t>
            </w:r>
            <w:r>
              <w:rPr>
                <w:rFonts w:ascii="Calibri" w:hAnsi="Calibri" w:cs="Calibri"/>
                <w:b/>
                <w:sz w:val="22"/>
                <w:szCs w:val="22"/>
              </w:rPr>
              <w:t>0</w:t>
            </w:r>
            <w:r w:rsidR="00613975" w:rsidRPr="0014690D">
              <w:rPr>
                <w:rFonts w:ascii="Calibri" w:hAnsi="Calibri" w:cs="Calibri"/>
                <w:b/>
                <w:sz w:val="22"/>
                <w:szCs w:val="22"/>
              </w:rPr>
              <w:t>1</w:t>
            </w:r>
            <w:r w:rsidR="00810DA7" w:rsidRPr="0014690D">
              <w:rPr>
                <w:rFonts w:ascii="Calibri" w:hAnsi="Calibri" w:cs="Calibri"/>
                <w:b/>
                <w:sz w:val="22"/>
                <w:szCs w:val="22"/>
              </w:rPr>
              <w:t>/1</w:t>
            </w:r>
            <w:r>
              <w:rPr>
                <w:rFonts w:ascii="Calibri" w:hAnsi="Calibri" w:cs="Calibri"/>
                <w:b/>
                <w:sz w:val="22"/>
                <w:szCs w:val="22"/>
              </w:rPr>
              <w:t>1</w:t>
            </w:r>
          </w:p>
        </w:tc>
        <w:tc>
          <w:tcPr>
            <w:tcW w:w="7830" w:type="dxa"/>
            <w:gridSpan w:val="2"/>
            <w:tcBorders>
              <w:top w:val="single" w:sz="4" w:space="0" w:color="auto"/>
              <w:left w:val="single" w:sz="4" w:space="0" w:color="auto"/>
              <w:bottom w:val="single" w:sz="4" w:space="0" w:color="auto"/>
              <w:right w:val="single" w:sz="4" w:space="0" w:color="auto"/>
            </w:tcBorders>
          </w:tcPr>
          <w:p w14:paraId="481CEFD1" w14:textId="2758CF03" w:rsidR="00613975" w:rsidRPr="00AB2D57" w:rsidRDefault="00810DA7" w:rsidP="00D57132">
            <w:pPr>
              <w:ind w:right="46"/>
              <w:rPr>
                <w:rFonts w:ascii="Calibri" w:hAnsi="Calibri" w:cs="Calibri"/>
                <w:b/>
                <w:sz w:val="22"/>
                <w:szCs w:val="22"/>
              </w:rPr>
            </w:pPr>
            <w:r w:rsidRPr="0014690D">
              <w:rPr>
                <w:rFonts w:ascii="Calibri" w:hAnsi="Calibri" w:cs="Calibri"/>
                <w:b/>
                <w:sz w:val="22"/>
                <w:szCs w:val="22"/>
              </w:rPr>
              <w:t>Future agenda items</w:t>
            </w:r>
          </w:p>
          <w:p w14:paraId="09A1F408" w14:textId="41F5C347" w:rsidR="005B6D80" w:rsidRDefault="005B6D80" w:rsidP="00D57132">
            <w:pPr>
              <w:ind w:right="46"/>
              <w:rPr>
                <w:rFonts w:ascii="Calibri" w:hAnsi="Calibri" w:cs="Calibri"/>
                <w:sz w:val="22"/>
                <w:szCs w:val="22"/>
              </w:rPr>
            </w:pPr>
            <w:r>
              <w:rPr>
                <w:rFonts w:ascii="Calibri" w:hAnsi="Calibri" w:cs="Calibri"/>
                <w:sz w:val="22"/>
                <w:szCs w:val="22"/>
              </w:rPr>
              <w:t>EAT contractual arrangements – feedback from meeting – Finance and Audit Committee 27 February 2019</w:t>
            </w:r>
          </w:p>
          <w:p w14:paraId="0C5150E4" w14:textId="5248EB89" w:rsidR="005B6D80" w:rsidRPr="0014690D" w:rsidRDefault="005B6D80" w:rsidP="00D57132">
            <w:pPr>
              <w:ind w:right="46"/>
              <w:rPr>
                <w:rFonts w:ascii="Calibri" w:hAnsi="Calibri" w:cs="Calibri"/>
                <w:sz w:val="22"/>
                <w:szCs w:val="22"/>
              </w:rPr>
            </w:pPr>
            <w:r>
              <w:rPr>
                <w:rFonts w:ascii="Calibri" w:hAnsi="Calibri" w:cs="Calibri"/>
                <w:sz w:val="22"/>
                <w:szCs w:val="22"/>
              </w:rPr>
              <w:t xml:space="preserve">Recruitment of a Co-opted Director </w:t>
            </w:r>
          </w:p>
          <w:p w14:paraId="28556182" w14:textId="14C6E37F" w:rsidR="00267DBD" w:rsidRDefault="005B6D80" w:rsidP="00D57132">
            <w:pPr>
              <w:ind w:right="46"/>
              <w:rPr>
                <w:rFonts w:ascii="Calibri" w:hAnsi="Calibri" w:cs="Calibri"/>
                <w:sz w:val="22"/>
                <w:szCs w:val="22"/>
              </w:rPr>
            </w:pPr>
            <w:r>
              <w:rPr>
                <w:rFonts w:ascii="Calibri" w:hAnsi="Calibri" w:cs="Calibri"/>
                <w:sz w:val="22"/>
                <w:szCs w:val="22"/>
              </w:rPr>
              <w:t>SCC Partnership Proposal /</w:t>
            </w:r>
            <w:r w:rsidR="00267DBD" w:rsidRPr="0014690D">
              <w:rPr>
                <w:rFonts w:ascii="Calibri" w:hAnsi="Calibri" w:cs="Calibri"/>
                <w:sz w:val="22"/>
                <w:szCs w:val="22"/>
              </w:rPr>
              <w:t xml:space="preserve"> Commission </w:t>
            </w:r>
            <w:r>
              <w:rPr>
                <w:rFonts w:ascii="Calibri" w:hAnsi="Calibri" w:cs="Calibri"/>
                <w:sz w:val="22"/>
                <w:szCs w:val="22"/>
              </w:rPr>
              <w:t>/</w:t>
            </w:r>
            <w:r w:rsidR="00267DBD" w:rsidRPr="0014690D">
              <w:rPr>
                <w:rFonts w:ascii="Calibri" w:hAnsi="Calibri" w:cs="Calibri"/>
                <w:sz w:val="22"/>
                <w:szCs w:val="22"/>
              </w:rPr>
              <w:t xml:space="preserve"> development of services – standing item for the Board</w:t>
            </w:r>
          </w:p>
          <w:p w14:paraId="2D12402D" w14:textId="373CCF6D" w:rsidR="005B6D80" w:rsidRDefault="005B6D80" w:rsidP="00D57132">
            <w:pPr>
              <w:ind w:right="46"/>
              <w:rPr>
                <w:rFonts w:ascii="Calibri" w:hAnsi="Calibri" w:cs="Calibri"/>
                <w:sz w:val="22"/>
                <w:szCs w:val="22"/>
              </w:rPr>
            </w:pPr>
            <w:r>
              <w:rPr>
                <w:rFonts w:ascii="Calibri" w:hAnsi="Calibri" w:cs="Calibri"/>
                <w:sz w:val="22"/>
                <w:szCs w:val="22"/>
              </w:rPr>
              <w:t>Auditor’s Management Letter and Audit Highlights – Finance and Audit Committee 27 February 2019</w:t>
            </w:r>
          </w:p>
          <w:p w14:paraId="7673C389" w14:textId="77777777" w:rsidR="005B6D80" w:rsidRDefault="005B6D80" w:rsidP="00D57132">
            <w:pPr>
              <w:ind w:right="46"/>
              <w:rPr>
                <w:rFonts w:ascii="Calibri" w:hAnsi="Calibri" w:cs="Calibri"/>
                <w:sz w:val="22"/>
                <w:szCs w:val="22"/>
              </w:rPr>
            </w:pPr>
            <w:r>
              <w:rPr>
                <w:rFonts w:ascii="Calibri" w:hAnsi="Calibri" w:cs="Calibri"/>
                <w:sz w:val="22"/>
                <w:szCs w:val="22"/>
              </w:rPr>
              <w:t>2018/19 Budget and monthly cash flow forecasts – standing items for Finance and Audit Committee</w:t>
            </w:r>
          </w:p>
          <w:p w14:paraId="32EE5A92" w14:textId="0F83D06B" w:rsidR="005B6D80" w:rsidRPr="0014690D" w:rsidRDefault="005B6D80" w:rsidP="00D57132">
            <w:pPr>
              <w:ind w:right="46"/>
              <w:rPr>
                <w:rFonts w:ascii="Calibri" w:hAnsi="Calibri" w:cs="Calibri"/>
                <w:sz w:val="22"/>
                <w:szCs w:val="22"/>
              </w:rPr>
            </w:pPr>
            <w:r>
              <w:rPr>
                <w:rFonts w:ascii="Calibri" w:hAnsi="Calibri" w:cs="Calibri"/>
                <w:sz w:val="22"/>
                <w:szCs w:val="22"/>
              </w:rPr>
              <w:t xml:space="preserve">School Improvement Strategy – implementation and impact – Board 21 March 2019 </w:t>
            </w:r>
          </w:p>
          <w:p w14:paraId="080AE6D7" w14:textId="202488E3" w:rsidR="00380E41" w:rsidRPr="0014690D" w:rsidRDefault="00380E41" w:rsidP="00613975">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4675FD" w14:textId="77777777" w:rsidR="00810DA7" w:rsidRPr="0014690D" w:rsidRDefault="00810DA7" w:rsidP="00DA2F8F">
            <w:pPr>
              <w:ind w:right="46"/>
              <w:rPr>
                <w:rFonts w:ascii="Calibri" w:hAnsi="Calibri" w:cs="Calibri"/>
                <w:b/>
                <w:sz w:val="22"/>
                <w:szCs w:val="22"/>
              </w:rPr>
            </w:pPr>
          </w:p>
        </w:tc>
      </w:tr>
      <w:tr w:rsidR="00990CAB" w:rsidRPr="0014690D" w14:paraId="72EDA205"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2EA331B4" w14:textId="7D1561EF" w:rsidR="00990CAB" w:rsidRPr="0014690D" w:rsidRDefault="00F51368" w:rsidP="00F51368">
            <w:pPr>
              <w:ind w:right="46"/>
              <w:rPr>
                <w:rFonts w:ascii="Calibri" w:hAnsi="Calibri" w:cs="Calibri"/>
                <w:b/>
                <w:sz w:val="22"/>
                <w:szCs w:val="22"/>
              </w:rPr>
            </w:pPr>
            <w:r>
              <w:rPr>
                <w:rFonts w:ascii="Calibri" w:hAnsi="Calibri" w:cs="Calibri"/>
                <w:b/>
                <w:sz w:val="22"/>
                <w:szCs w:val="22"/>
              </w:rPr>
              <w:t>19</w:t>
            </w:r>
            <w:r w:rsidR="00395CCC" w:rsidRPr="0014690D">
              <w:rPr>
                <w:rFonts w:ascii="Calibri" w:hAnsi="Calibri" w:cs="Calibri"/>
                <w:b/>
                <w:sz w:val="22"/>
                <w:szCs w:val="22"/>
              </w:rPr>
              <w:t>/</w:t>
            </w:r>
            <w:r>
              <w:rPr>
                <w:rFonts w:ascii="Calibri" w:hAnsi="Calibri" w:cs="Calibri"/>
                <w:b/>
                <w:sz w:val="22"/>
                <w:szCs w:val="22"/>
              </w:rPr>
              <w:t>0</w:t>
            </w:r>
            <w:r w:rsidR="00395CCC" w:rsidRPr="0014690D">
              <w:rPr>
                <w:rFonts w:ascii="Calibri" w:hAnsi="Calibri" w:cs="Calibri"/>
                <w:b/>
                <w:sz w:val="22"/>
                <w:szCs w:val="22"/>
              </w:rPr>
              <w:t>1</w:t>
            </w:r>
            <w:r w:rsidR="004E7706" w:rsidRPr="0014690D">
              <w:rPr>
                <w:rFonts w:ascii="Calibri" w:hAnsi="Calibri" w:cs="Calibri"/>
                <w:b/>
                <w:sz w:val="22"/>
                <w:szCs w:val="22"/>
              </w:rPr>
              <w:t>/</w:t>
            </w:r>
            <w:r w:rsidR="00810DA7" w:rsidRPr="0014690D">
              <w:rPr>
                <w:rFonts w:ascii="Calibri" w:hAnsi="Calibri" w:cs="Calibri"/>
                <w:b/>
                <w:sz w:val="22"/>
                <w:szCs w:val="22"/>
              </w:rPr>
              <w:t>1</w:t>
            </w:r>
            <w:r>
              <w:rPr>
                <w:rFonts w:ascii="Calibri" w:hAnsi="Calibri" w:cs="Calibri"/>
                <w:b/>
                <w:sz w:val="22"/>
                <w:szCs w:val="22"/>
              </w:rPr>
              <w:t>2</w:t>
            </w:r>
          </w:p>
        </w:tc>
        <w:tc>
          <w:tcPr>
            <w:tcW w:w="7830" w:type="dxa"/>
            <w:gridSpan w:val="2"/>
            <w:tcBorders>
              <w:top w:val="single" w:sz="4" w:space="0" w:color="auto"/>
              <w:left w:val="single" w:sz="4" w:space="0" w:color="auto"/>
              <w:bottom w:val="single" w:sz="4" w:space="0" w:color="auto"/>
              <w:right w:val="single" w:sz="4" w:space="0" w:color="auto"/>
            </w:tcBorders>
          </w:tcPr>
          <w:p w14:paraId="779EFEB5" w14:textId="77777777" w:rsidR="00613975" w:rsidRPr="0014690D" w:rsidRDefault="00810DA7" w:rsidP="00DA2F8F">
            <w:pPr>
              <w:ind w:right="46"/>
              <w:rPr>
                <w:rFonts w:ascii="Calibri" w:hAnsi="Calibri" w:cs="Calibri"/>
                <w:b/>
                <w:sz w:val="22"/>
                <w:szCs w:val="22"/>
              </w:rPr>
            </w:pPr>
            <w:r w:rsidRPr="0014690D">
              <w:rPr>
                <w:rFonts w:ascii="Calibri" w:hAnsi="Calibri" w:cs="Calibri"/>
                <w:b/>
                <w:sz w:val="22"/>
                <w:szCs w:val="22"/>
              </w:rPr>
              <w:t xml:space="preserve">Schedule of </w:t>
            </w:r>
            <w:r w:rsidR="004E7706" w:rsidRPr="0014690D">
              <w:rPr>
                <w:rFonts w:ascii="Calibri" w:hAnsi="Calibri" w:cs="Calibri"/>
                <w:b/>
                <w:sz w:val="22"/>
                <w:szCs w:val="22"/>
              </w:rPr>
              <w:t xml:space="preserve"> meeting</w:t>
            </w:r>
            <w:r w:rsidRPr="0014690D">
              <w:rPr>
                <w:rFonts w:ascii="Calibri" w:hAnsi="Calibri" w:cs="Calibri"/>
                <w:b/>
                <w:sz w:val="22"/>
                <w:szCs w:val="22"/>
              </w:rPr>
              <w:t>s</w:t>
            </w:r>
          </w:p>
          <w:p w14:paraId="4CFFCBB0" w14:textId="0E8FD0B8" w:rsidR="00F51368" w:rsidRPr="0014690D" w:rsidRDefault="00F51368" w:rsidP="00DA2F8F">
            <w:pPr>
              <w:ind w:right="46"/>
              <w:rPr>
                <w:rFonts w:ascii="Calibri" w:hAnsi="Calibri" w:cs="Calibri"/>
                <w:sz w:val="22"/>
                <w:szCs w:val="22"/>
                <w:lang w:val="en-US"/>
              </w:rPr>
            </w:pPr>
          </w:p>
          <w:p w14:paraId="2435608A" w14:textId="7209F996" w:rsidR="00EA4C9A" w:rsidRPr="0014690D" w:rsidRDefault="0093756B" w:rsidP="00DA2F8F">
            <w:pPr>
              <w:ind w:right="46"/>
              <w:rPr>
                <w:rFonts w:ascii="Calibri" w:hAnsi="Calibri" w:cs="Calibri"/>
                <w:b/>
                <w:sz w:val="22"/>
                <w:szCs w:val="22"/>
              </w:rPr>
            </w:pPr>
            <w:r>
              <w:rPr>
                <w:rFonts w:ascii="Calibri" w:hAnsi="Calibri" w:cs="Calibri"/>
                <w:b/>
                <w:sz w:val="22"/>
                <w:szCs w:val="22"/>
                <w:lang w:val="en-US"/>
              </w:rPr>
              <w:t>Wednesday 27 February, 5.00 pm</w:t>
            </w:r>
            <w:r w:rsidR="00613975" w:rsidRPr="0014690D">
              <w:rPr>
                <w:rFonts w:ascii="Calibri" w:hAnsi="Calibri" w:cs="Calibri"/>
                <w:b/>
                <w:sz w:val="22"/>
                <w:szCs w:val="22"/>
                <w:lang w:val="en-US"/>
              </w:rPr>
              <w:t xml:space="preserve"> - </w:t>
            </w:r>
            <w:r w:rsidR="00810DA7" w:rsidRPr="0014690D">
              <w:rPr>
                <w:rFonts w:ascii="Calibri" w:hAnsi="Calibri" w:cs="Calibri"/>
                <w:b/>
                <w:sz w:val="22"/>
                <w:szCs w:val="22"/>
                <w:lang w:val="en-US"/>
              </w:rPr>
              <w:t>AGM</w:t>
            </w:r>
            <w:r w:rsidR="00810DA7" w:rsidRPr="0014690D">
              <w:rPr>
                <w:rFonts w:ascii="Calibri" w:hAnsi="Calibri" w:cs="Calibri"/>
                <w:sz w:val="22"/>
                <w:szCs w:val="22"/>
                <w:lang w:val="en-US"/>
              </w:rPr>
              <w:t xml:space="preserve"> </w:t>
            </w:r>
            <w:r w:rsidR="00613975" w:rsidRPr="0014690D">
              <w:rPr>
                <w:rFonts w:ascii="Calibri" w:hAnsi="Calibri" w:cs="Calibri"/>
                <w:sz w:val="22"/>
                <w:szCs w:val="22"/>
                <w:lang w:val="en-US"/>
              </w:rPr>
              <w:t>(following the Finance and Audit Committee meeting)</w:t>
            </w:r>
            <w:r w:rsidR="00AC2595">
              <w:rPr>
                <w:rFonts w:ascii="Calibri" w:hAnsi="Calibri" w:cs="Calibri"/>
                <w:sz w:val="22"/>
                <w:szCs w:val="22"/>
                <w:lang w:val="en-US"/>
              </w:rPr>
              <w:t xml:space="preserve"> </w:t>
            </w:r>
            <w:r w:rsidR="00810DA7" w:rsidRPr="0014690D">
              <w:rPr>
                <w:rFonts w:ascii="Calibri" w:hAnsi="Calibri" w:cs="Calibri"/>
                <w:sz w:val="22"/>
                <w:szCs w:val="22"/>
                <w:lang w:val="en-US"/>
              </w:rPr>
              <w:br/>
              <w:t>Thursday 21 March 2019, 4.00 pm</w:t>
            </w:r>
            <w:r w:rsidR="00810DA7" w:rsidRPr="0014690D">
              <w:rPr>
                <w:rFonts w:ascii="Calibri" w:hAnsi="Calibri" w:cs="Calibri"/>
                <w:sz w:val="22"/>
                <w:szCs w:val="22"/>
                <w:lang w:val="en-US"/>
              </w:rPr>
              <w:br/>
              <w:t>Thursday 16 May 2019, 4.00 pm</w:t>
            </w:r>
            <w:r w:rsidR="00810DA7" w:rsidRPr="0014690D">
              <w:rPr>
                <w:rFonts w:ascii="Calibri" w:hAnsi="Calibri" w:cs="Calibri"/>
                <w:sz w:val="22"/>
                <w:szCs w:val="22"/>
                <w:lang w:val="en-US"/>
              </w:rPr>
              <w:br/>
              <w:t>Thursday 11 July 2019, 4.00 pm</w:t>
            </w:r>
            <w:r w:rsidR="00EA4C9A" w:rsidRPr="0014690D">
              <w:rPr>
                <w:rFonts w:ascii="Calibri" w:hAnsi="Calibri" w:cs="Calibri"/>
                <w:sz w:val="22"/>
                <w:szCs w:val="22"/>
              </w:rPr>
              <w:t>.</w:t>
            </w:r>
          </w:p>
          <w:p w14:paraId="0598FDE0" w14:textId="77777777" w:rsidR="004E7706" w:rsidRPr="0014690D" w:rsidRDefault="004E7706" w:rsidP="00DA2F8F">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95026CE" w14:textId="18BD4CF1" w:rsidR="00990CAB" w:rsidRPr="0014690D" w:rsidRDefault="00990CAB" w:rsidP="00DA2F8F">
            <w:pPr>
              <w:ind w:right="46"/>
              <w:rPr>
                <w:rFonts w:ascii="Calibri" w:hAnsi="Calibri" w:cs="Calibri"/>
                <w:b/>
                <w:sz w:val="22"/>
                <w:szCs w:val="22"/>
              </w:rPr>
            </w:pPr>
          </w:p>
        </w:tc>
      </w:tr>
    </w:tbl>
    <w:p w14:paraId="398C6EC2" w14:textId="2EC54C1A" w:rsidR="00BD0666" w:rsidRPr="0014690D" w:rsidRDefault="00BD0666" w:rsidP="00DA2F8F">
      <w:pPr>
        <w:autoSpaceDE w:val="0"/>
        <w:autoSpaceDN w:val="0"/>
        <w:adjustRightInd w:val="0"/>
        <w:rPr>
          <w:rFonts w:ascii="Calibri" w:hAnsi="Calibri" w:cs="Calibri"/>
          <w:b/>
          <w:bCs/>
          <w:sz w:val="22"/>
          <w:szCs w:val="22"/>
        </w:rPr>
      </w:pPr>
    </w:p>
    <w:p w14:paraId="5B81D653" w14:textId="11637E45" w:rsidR="00011A92" w:rsidRPr="0014690D" w:rsidRDefault="003A32D9" w:rsidP="00DA2F8F">
      <w:pPr>
        <w:autoSpaceDE w:val="0"/>
        <w:autoSpaceDN w:val="0"/>
        <w:adjustRightInd w:val="0"/>
        <w:ind w:left="-567"/>
        <w:rPr>
          <w:rFonts w:ascii="Calibri" w:hAnsi="Calibri" w:cs="Calibri"/>
          <w:bCs/>
          <w:sz w:val="22"/>
          <w:szCs w:val="22"/>
        </w:rPr>
      </w:pPr>
      <w:r w:rsidRPr="0014690D">
        <w:rPr>
          <w:rFonts w:ascii="Calibri" w:hAnsi="Calibri" w:cs="Calibri"/>
          <w:b/>
          <w:bCs/>
          <w:sz w:val="22"/>
          <w:szCs w:val="22"/>
        </w:rPr>
        <w:t>Contact Officer:</w:t>
      </w:r>
      <w:r w:rsidR="00D60A3F" w:rsidRPr="0014690D">
        <w:rPr>
          <w:rFonts w:ascii="Calibri" w:hAnsi="Calibri" w:cs="Calibri"/>
          <w:b/>
          <w:bCs/>
          <w:sz w:val="22"/>
          <w:szCs w:val="22"/>
        </w:rPr>
        <w:t xml:space="preserve"> </w:t>
      </w:r>
      <w:r w:rsidR="004E7706" w:rsidRPr="0014690D">
        <w:rPr>
          <w:rFonts w:ascii="Calibri" w:hAnsi="Calibri" w:cs="Calibri"/>
          <w:b/>
          <w:bCs/>
          <w:sz w:val="22"/>
          <w:szCs w:val="22"/>
        </w:rPr>
        <w:t xml:space="preserve"> </w:t>
      </w:r>
      <w:r w:rsidR="004E7706" w:rsidRPr="0014690D">
        <w:rPr>
          <w:rFonts w:ascii="Calibri" w:hAnsi="Calibri" w:cs="Calibri"/>
          <w:bCs/>
          <w:sz w:val="22"/>
          <w:szCs w:val="22"/>
        </w:rPr>
        <w:t>Val Struggles, Clerk to the Board of Directors (</w:t>
      </w:r>
      <w:hyperlink r:id="rId9" w:history="1">
        <w:r w:rsidR="004E7706" w:rsidRPr="0014690D">
          <w:rPr>
            <w:rStyle w:val="Hyperlink"/>
            <w:rFonts w:ascii="Calibri" w:hAnsi="Calibri" w:cs="Calibri"/>
            <w:bCs/>
            <w:sz w:val="22"/>
            <w:szCs w:val="22"/>
          </w:rPr>
          <w:t>val.struggles@learnsheffield.co.uk</w:t>
        </w:r>
      </w:hyperlink>
      <w:r w:rsidR="004E7706" w:rsidRPr="0014690D">
        <w:rPr>
          <w:rFonts w:ascii="Calibri" w:hAnsi="Calibri" w:cs="Calibri"/>
          <w:bCs/>
          <w:sz w:val="22"/>
          <w:szCs w:val="22"/>
        </w:rPr>
        <w:t xml:space="preserve">) </w:t>
      </w:r>
    </w:p>
    <w:sectPr w:rsidR="00011A92" w:rsidRPr="0014690D" w:rsidSect="006E6940">
      <w:headerReference w:type="default" r:id="rId10"/>
      <w:footerReference w:type="default" r:id="rId11"/>
      <w:pgSz w:w="11900" w:h="16840"/>
      <w:pgMar w:top="850" w:right="850" w:bottom="850" w:left="1296" w:header="1195"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198FD" w14:textId="77777777" w:rsidR="00CB54B4" w:rsidRDefault="00CB54B4" w:rsidP="007C3E10">
      <w:r>
        <w:separator/>
      </w:r>
    </w:p>
  </w:endnote>
  <w:endnote w:type="continuationSeparator" w:id="0">
    <w:p w14:paraId="0C791548" w14:textId="77777777" w:rsidR="00CB54B4" w:rsidRDefault="00CB54B4" w:rsidP="007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2F1B" w14:textId="1A2BFE7F" w:rsidR="007C3E10" w:rsidRPr="00AC1F6E" w:rsidRDefault="00AC1F6E" w:rsidP="00AC1F6E">
    <w:pPr>
      <w:pStyle w:val="Footer"/>
      <w:rPr>
        <w:sz w:val="16"/>
        <w:szCs w:val="16"/>
      </w:rPr>
    </w:pPr>
    <w:r w:rsidRPr="00AC1F6E">
      <w:rPr>
        <w:sz w:val="16"/>
        <w:szCs w:val="16"/>
      </w:rPr>
      <w:fldChar w:fldCharType="begin"/>
    </w:r>
    <w:r w:rsidRPr="00AC1F6E">
      <w:rPr>
        <w:sz w:val="16"/>
        <w:szCs w:val="16"/>
      </w:rPr>
      <w:instrText xml:space="preserve"> FILENAME  \p  \* MERGEFORMAT </w:instrText>
    </w:r>
    <w:r w:rsidRPr="00AC1F6E">
      <w:rPr>
        <w:sz w:val="16"/>
        <w:szCs w:val="16"/>
      </w:rPr>
      <w:fldChar w:fldCharType="separate"/>
    </w:r>
    <w:r w:rsidR="004B7C17">
      <w:rPr>
        <w:noProof/>
        <w:sz w:val="16"/>
        <w:szCs w:val="16"/>
      </w:rPr>
      <w:t>C:\Users\User\Documents\Learn Sheffield\Mee</w:t>
    </w:r>
    <w:r w:rsidR="00C51761">
      <w:rPr>
        <w:noProof/>
        <w:sz w:val="16"/>
        <w:szCs w:val="16"/>
      </w:rPr>
      <w:t>tings\31 January 2019\</w:t>
    </w:r>
    <w:r w:rsidR="004B7C17">
      <w:rPr>
        <w:noProof/>
        <w:sz w:val="16"/>
        <w:szCs w:val="16"/>
      </w:rPr>
      <w:t xml:space="preserve"> Minutes - Board meeting - 31 Jan 19.docx</w:t>
    </w:r>
    <w:r w:rsidRPr="00AC1F6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3DCC" w14:textId="77777777" w:rsidR="00CB54B4" w:rsidRDefault="00CB54B4" w:rsidP="007C3E10">
      <w:r>
        <w:separator/>
      </w:r>
    </w:p>
  </w:footnote>
  <w:footnote w:type="continuationSeparator" w:id="0">
    <w:p w14:paraId="19A417CE" w14:textId="77777777" w:rsidR="00CB54B4" w:rsidRDefault="00CB54B4" w:rsidP="007C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C292" w14:textId="5DC761C9" w:rsidR="007C3E10" w:rsidRDefault="00B1199A">
    <w:pPr>
      <w:pStyle w:val="Header"/>
      <w:ind w:left="-1800"/>
    </w:pPr>
    <w:r>
      <w:rPr>
        <w:noProof/>
        <w:lang w:eastAsia="en-GB"/>
      </w:rPr>
      <w:drawing>
        <wp:anchor distT="0" distB="0" distL="114300" distR="114300" simplePos="0" relativeHeight="251657728" behindDoc="1" locked="1" layoutInCell="1" allowOverlap="1" wp14:anchorId="5A0B1A3C" wp14:editId="570E89D7">
          <wp:simplePos x="0" y="0"/>
          <wp:positionH relativeFrom="page">
            <wp:posOffset>0</wp:posOffset>
          </wp:positionH>
          <wp:positionV relativeFrom="page">
            <wp:posOffset>52705</wp:posOffset>
          </wp:positionV>
          <wp:extent cx="7545070" cy="10667365"/>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10667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ECE70"/>
    <w:lvl w:ilvl="0">
      <w:numFmt w:val="bullet"/>
      <w:lvlText w:val="*"/>
      <w:lvlJc w:val="left"/>
    </w:lvl>
  </w:abstractNum>
  <w:abstractNum w:abstractNumId="1">
    <w:nsid w:val="00C36D8E"/>
    <w:multiLevelType w:val="hybridMultilevel"/>
    <w:tmpl w:val="7DE65818"/>
    <w:lvl w:ilvl="0" w:tplc="023029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A61FD"/>
    <w:multiLevelType w:val="hybridMultilevel"/>
    <w:tmpl w:val="FC84DDDC"/>
    <w:lvl w:ilvl="0" w:tplc="A55C29B2">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720C4D"/>
    <w:multiLevelType w:val="hybridMultilevel"/>
    <w:tmpl w:val="F9307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82E2B"/>
    <w:multiLevelType w:val="hybridMultilevel"/>
    <w:tmpl w:val="F49A8228"/>
    <w:lvl w:ilvl="0" w:tplc="42E48D72">
      <w:start w:val="1"/>
      <w:numFmt w:val="bullet"/>
      <w:lvlText w:val=""/>
      <w:lvlJc w:val="left"/>
      <w:pPr>
        <w:ind w:left="1440" w:hanging="360"/>
      </w:pPr>
      <w:rPr>
        <w:rFonts w:ascii="Symbol" w:eastAsia="Times New Roman" w:hAnsi="Symbol" w:cstheme="minorHAnsi" w:hint="default"/>
        <w:b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431C7B"/>
    <w:multiLevelType w:val="hybridMultilevel"/>
    <w:tmpl w:val="1B586810"/>
    <w:lvl w:ilvl="0" w:tplc="25C66026">
      <w:start w:val="1"/>
      <w:numFmt w:val="lowerRoman"/>
      <w:lvlText w:val="%1)"/>
      <w:lvlJc w:val="left"/>
      <w:pPr>
        <w:ind w:left="12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D43B9D"/>
    <w:multiLevelType w:val="hybridMultilevel"/>
    <w:tmpl w:val="65AAB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894285F"/>
    <w:multiLevelType w:val="multilevel"/>
    <w:tmpl w:val="7CAC780A"/>
    <w:lvl w:ilvl="0">
      <w:start w:val="1"/>
      <w:numFmt w:val="decimal"/>
      <w:lvlText w:val="%1"/>
      <w:lvlJc w:val="left"/>
      <w:pPr>
        <w:ind w:left="900" w:hanging="360"/>
      </w:pPr>
      <w:rPr>
        <w:rFonts w:ascii="Calibri" w:hAnsi="Calibri"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8">
    <w:nsid w:val="18FF2FE2"/>
    <w:multiLevelType w:val="hybridMultilevel"/>
    <w:tmpl w:val="48FECD24"/>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9">
    <w:nsid w:val="1D4468E1"/>
    <w:multiLevelType w:val="hybridMultilevel"/>
    <w:tmpl w:val="B2587B98"/>
    <w:lvl w:ilvl="0" w:tplc="2DC40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C02830"/>
    <w:multiLevelType w:val="hybridMultilevel"/>
    <w:tmpl w:val="12FCC6AC"/>
    <w:lvl w:ilvl="0" w:tplc="46D239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9D74EA"/>
    <w:multiLevelType w:val="hybridMultilevel"/>
    <w:tmpl w:val="42BA3934"/>
    <w:lvl w:ilvl="0" w:tplc="A33A9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9C3A11"/>
    <w:multiLevelType w:val="hybridMultilevel"/>
    <w:tmpl w:val="16E4B1E2"/>
    <w:lvl w:ilvl="0" w:tplc="C602E984">
      <w:start w:val="3"/>
      <w:numFmt w:val="decimal"/>
      <w:lvlText w:val="%1"/>
      <w:lvlJc w:val="left"/>
      <w:pPr>
        <w:tabs>
          <w:tab w:val="num" w:pos="1139"/>
        </w:tabs>
        <w:ind w:left="1139" w:hanging="855"/>
      </w:pPr>
      <w:rPr>
        <w:rFonts w:hint="default"/>
        <w:sz w:val="26"/>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nsid w:val="2C3C46F6"/>
    <w:multiLevelType w:val="hybridMultilevel"/>
    <w:tmpl w:val="3AEE3048"/>
    <w:lvl w:ilvl="0" w:tplc="53D469F4">
      <w:numFmt w:val="bullet"/>
      <w:lvlText w:val=""/>
      <w:lvlJc w:val="left"/>
      <w:pPr>
        <w:ind w:left="144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6A0D22"/>
    <w:multiLevelType w:val="hybridMultilevel"/>
    <w:tmpl w:val="17A09ADE"/>
    <w:lvl w:ilvl="0" w:tplc="5F4EC6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5E115C"/>
    <w:multiLevelType w:val="hybridMultilevel"/>
    <w:tmpl w:val="220213F2"/>
    <w:lvl w:ilvl="0" w:tplc="F39A1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E825F3"/>
    <w:multiLevelType w:val="hybridMultilevel"/>
    <w:tmpl w:val="2D6CF7BE"/>
    <w:lvl w:ilvl="0" w:tplc="EB861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5027EC"/>
    <w:multiLevelType w:val="hybridMultilevel"/>
    <w:tmpl w:val="93CEA8FE"/>
    <w:lvl w:ilvl="0" w:tplc="243ECC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CD6F92"/>
    <w:multiLevelType w:val="hybridMultilevel"/>
    <w:tmpl w:val="790AE2DA"/>
    <w:lvl w:ilvl="0" w:tplc="8DC65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CF45FF"/>
    <w:multiLevelType w:val="hybridMultilevel"/>
    <w:tmpl w:val="B8E0EF04"/>
    <w:lvl w:ilvl="0" w:tplc="573C13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D87C7F"/>
    <w:multiLevelType w:val="hybridMultilevel"/>
    <w:tmpl w:val="9C6E974A"/>
    <w:lvl w:ilvl="0" w:tplc="B558A9E8">
      <w:start w:val="4"/>
      <w:numFmt w:val="decimal"/>
      <w:lvlText w:val="%1"/>
      <w:lvlJc w:val="left"/>
      <w:pPr>
        <w:tabs>
          <w:tab w:val="num" w:pos="1139"/>
        </w:tabs>
        <w:ind w:left="1139" w:hanging="85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nsid w:val="4AE45755"/>
    <w:multiLevelType w:val="hybridMultilevel"/>
    <w:tmpl w:val="C5062ACE"/>
    <w:lvl w:ilvl="0" w:tplc="AE206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6C7400"/>
    <w:multiLevelType w:val="hybridMultilevel"/>
    <w:tmpl w:val="5EAC5780"/>
    <w:lvl w:ilvl="0" w:tplc="3BAA4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D47107"/>
    <w:multiLevelType w:val="hybridMultilevel"/>
    <w:tmpl w:val="FB5697D8"/>
    <w:lvl w:ilvl="0" w:tplc="D8F84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BE421E"/>
    <w:multiLevelType w:val="hybridMultilevel"/>
    <w:tmpl w:val="925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BD32F8"/>
    <w:multiLevelType w:val="hybridMultilevel"/>
    <w:tmpl w:val="59765FBC"/>
    <w:lvl w:ilvl="0" w:tplc="F3AE0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A7458D"/>
    <w:multiLevelType w:val="hybridMultilevel"/>
    <w:tmpl w:val="2D3E2930"/>
    <w:lvl w:ilvl="0" w:tplc="743CA7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2D23C7D"/>
    <w:multiLevelType w:val="singleLevel"/>
    <w:tmpl w:val="8230E81A"/>
    <w:lvl w:ilvl="0">
      <w:start w:val="1"/>
      <w:numFmt w:val="decimal"/>
      <w:lvlText w:val="%1"/>
      <w:legacy w:legacy="1" w:legacySpace="0" w:legacyIndent="720"/>
      <w:lvlJc w:val="left"/>
      <w:rPr>
        <w:rFonts w:ascii="Arial" w:hAnsi="Arial" w:cs="Arial" w:hint="default"/>
      </w:rPr>
    </w:lvl>
  </w:abstractNum>
  <w:abstractNum w:abstractNumId="28">
    <w:nsid w:val="73AA7F95"/>
    <w:multiLevelType w:val="hybridMultilevel"/>
    <w:tmpl w:val="442E2C68"/>
    <w:lvl w:ilvl="0" w:tplc="3EFA8D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F7FE0"/>
    <w:multiLevelType w:val="multilevel"/>
    <w:tmpl w:val="2F1EED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EAD0325"/>
    <w:multiLevelType w:val="hybridMultilevel"/>
    <w:tmpl w:val="D31EC542"/>
    <w:lvl w:ilvl="0" w:tplc="27F2E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27"/>
  </w:num>
  <w:num w:numId="3">
    <w:abstractNumId w:val="20"/>
  </w:num>
  <w:num w:numId="4">
    <w:abstractNumId w:val="1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6"/>
  </w:num>
  <w:num w:numId="7">
    <w:abstractNumId w:val="31"/>
  </w:num>
  <w:num w:numId="8">
    <w:abstractNumId w:val="8"/>
  </w:num>
  <w:num w:numId="9">
    <w:abstractNumId w:val="24"/>
  </w:num>
  <w:num w:numId="10">
    <w:abstractNumId w:val="30"/>
  </w:num>
  <w:num w:numId="11">
    <w:abstractNumId w:val="21"/>
  </w:num>
  <w:num w:numId="12">
    <w:abstractNumId w:val="23"/>
  </w:num>
  <w:num w:numId="13">
    <w:abstractNumId w:val="16"/>
  </w:num>
  <w:num w:numId="14">
    <w:abstractNumId w:val="15"/>
  </w:num>
  <w:num w:numId="15">
    <w:abstractNumId w:val="22"/>
  </w:num>
  <w:num w:numId="16">
    <w:abstractNumId w:val="11"/>
  </w:num>
  <w:num w:numId="17">
    <w:abstractNumId w:val="14"/>
  </w:num>
  <w:num w:numId="18">
    <w:abstractNumId w:val="10"/>
  </w:num>
  <w:num w:numId="19">
    <w:abstractNumId w:val="5"/>
  </w:num>
  <w:num w:numId="20">
    <w:abstractNumId w:val="29"/>
  </w:num>
  <w:num w:numId="21">
    <w:abstractNumId w:val="7"/>
  </w:num>
  <w:num w:numId="22">
    <w:abstractNumId w:val="2"/>
  </w:num>
  <w:num w:numId="23">
    <w:abstractNumId w:val="4"/>
  </w:num>
  <w:num w:numId="24">
    <w:abstractNumId w:val="28"/>
  </w:num>
  <w:num w:numId="25">
    <w:abstractNumId w:val="9"/>
  </w:num>
  <w:num w:numId="26">
    <w:abstractNumId w:val="3"/>
  </w:num>
  <w:num w:numId="27">
    <w:abstractNumId w:val="25"/>
  </w:num>
  <w:num w:numId="28">
    <w:abstractNumId w:val="19"/>
  </w:num>
  <w:num w:numId="29">
    <w:abstractNumId w:val="1"/>
  </w:num>
  <w:num w:numId="30">
    <w:abstractNumId w:val="18"/>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0F"/>
    <w:rsid w:val="000014BC"/>
    <w:rsid w:val="00004247"/>
    <w:rsid w:val="00011A92"/>
    <w:rsid w:val="00014543"/>
    <w:rsid w:val="00014ABC"/>
    <w:rsid w:val="0001505E"/>
    <w:rsid w:val="00017BF9"/>
    <w:rsid w:val="00031DB3"/>
    <w:rsid w:val="000363DA"/>
    <w:rsid w:val="00037162"/>
    <w:rsid w:val="00041D31"/>
    <w:rsid w:val="00042960"/>
    <w:rsid w:val="00042BB7"/>
    <w:rsid w:val="000446D6"/>
    <w:rsid w:val="00057DFD"/>
    <w:rsid w:val="00087ABA"/>
    <w:rsid w:val="000911CC"/>
    <w:rsid w:val="0009203D"/>
    <w:rsid w:val="00094B93"/>
    <w:rsid w:val="00095AE5"/>
    <w:rsid w:val="000A12D7"/>
    <w:rsid w:val="000A20F3"/>
    <w:rsid w:val="000B791B"/>
    <w:rsid w:val="000C1680"/>
    <w:rsid w:val="000C1B02"/>
    <w:rsid w:val="000C244B"/>
    <w:rsid w:val="000D6702"/>
    <w:rsid w:val="000E5478"/>
    <w:rsid w:val="000E562F"/>
    <w:rsid w:val="000E730D"/>
    <w:rsid w:val="0011001C"/>
    <w:rsid w:val="001140FB"/>
    <w:rsid w:val="0011568C"/>
    <w:rsid w:val="00116ED1"/>
    <w:rsid w:val="0012137E"/>
    <w:rsid w:val="0012569D"/>
    <w:rsid w:val="00126BCE"/>
    <w:rsid w:val="00127E79"/>
    <w:rsid w:val="001341EE"/>
    <w:rsid w:val="0014690D"/>
    <w:rsid w:val="00151685"/>
    <w:rsid w:val="00151FF4"/>
    <w:rsid w:val="001541CE"/>
    <w:rsid w:val="0015467E"/>
    <w:rsid w:val="001650F5"/>
    <w:rsid w:val="001804CB"/>
    <w:rsid w:val="00182D35"/>
    <w:rsid w:val="001842FC"/>
    <w:rsid w:val="001928D1"/>
    <w:rsid w:val="001932E0"/>
    <w:rsid w:val="00193418"/>
    <w:rsid w:val="001939E3"/>
    <w:rsid w:val="00196470"/>
    <w:rsid w:val="0019694E"/>
    <w:rsid w:val="001A4B00"/>
    <w:rsid w:val="001A514F"/>
    <w:rsid w:val="001A5FB9"/>
    <w:rsid w:val="001B5638"/>
    <w:rsid w:val="001C0CFE"/>
    <w:rsid w:val="001C26E8"/>
    <w:rsid w:val="001E64A7"/>
    <w:rsid w:val="001F3AC1"/>
    <w:rsid w:val="001F4AF7"/>
    <w:rsid w:val="001F745A"/>
    <w:rsid w:val="00205280"/>
    <w:rsid w:val="0021119F"/>
    <w:rsid w:val="002163E3"/>
    <w:rsid w:val="00216DE6"/>
    <w:rsid w:val="002215A5"/>
    <w:rsid w:val="00224684"/>
    <w:rsid w:val="00233E30"/>
    <w:rsid w:val="00243633"/>
    <w:rsid w:val="00250740"/>
    <w:rsid w:val="002529B3"/>
    <w:rsid w:val="00253D5A"/>
    <w:rsid w:val="00254903"/>
    <w:rsid w:val="0025561D"/>
    <w:rsid w:val="0026210C"/>
    <w:rsid w:val="00263855"/>
    <w:rsid w:val="0026470A"/>
    <w:rsid w:val="00265E10"/>
    <w:rsid w:val="00267DBD"/>
    <w:rsid w:val="0027434A"/>
    <w:rsid w:val="00276027"/>
    <w:rsid w:val="00277476"/>
    <w:rsid w:val="0027783A"/>
    <w:rsid w:val="00282D50"/>
    <w:rsid w:val="0028333E"/>
    <w:rsid w:val="002844B0"/>
    <w:rsid w:val="0028653D"/>
    <w:rsid w:val="002900D0"/>
    <w:rsid w:val="0029618D"/>
    <w:rsid w:val="002A64AD"/>
    <w:rsid w:val="002B1AA6"/>
    <w:rsid w:val="002B5AB6"/>
    <w:rsid w:val="002B6546"/>
    <w:rsid w:val="002B7646"/>
    <w:rsid w:val="002C4D1D"/>
    <w:rsid w:val="002C5A33"/>
    <w:rsid w:val="002D0378"/>
    <w:rsid w:val="002D51BA"/>
    <w:rsid w:val="002E3BD5"/>
    <w:rsid w:val="002E7195"/>
    <w:rsid w:val="002E7DB2"/>
    <w:rsid w:val="002F1711"/>
    <w:rsid w:val="002F1BFC"/>
    <w:rsid w:val="002F28F7"/>
    <w:rsid w:val="002F51CD"/>
    <w:rsid w:val="0030167F"/>
    <w:rsid w:val="003023EE"/>
    <w:rsid w:val="00303A57"/>
    <w:rsid w:val="003055D2"/>
    <w:rsid w:val="0031060F"/>
    <w:rsid w:val="00310DDA"/>
    <w:rsid w:val="00315EE5"/>
    <w:rsid w:val="00315FCF"/>
    <w:rsid w:val="00316C9C"/>
    <w:rsid w:val="00327E21"/>
    <w:rsid w:val="003402DC"/>
    <w:rsid w:val="00366F15"/>
    <w:rsid w:val="00374F57"/>
    <w:rsid w:val="00377655"/>
    <w:rsid w:val="00380E41"/>
    <w:rsid w:val="003901E3"/>
    <w:rsid w:val="00395CCC"/>
    <w:rsid w:val="003A1DBD"/>
    <w:rsid w:val="003A1E5B"/>
    <w:rsid w:val="003A32D9"/>
    <w:rsid w:val="003A3DD9"/>
    <w:rsid w:val="003B09AE"/>
    <w:rsid w:val="003B1635"/>
    <w:rsid w:val="003D210B"/>
    <w:rsid w:val="003D2BEB"/>
    <w:rsid w:val="003D35AF"/>
    <w:rsid w:val="003D3AF0"/>
    <w:rsid w:val="003D7DBA"/>
    <w:rsid w:val="003E74C1"/>
    <w:rsid w:val="003E7BBE"/>
    <w:rsid w:val="003F0BB0"/>
    <w:rsid w:val="003F5677"/>
    <w:rsid w:val="00402908"/>
    <w:rsid w:val="004056D1"/>
    <w:rsid w:val="00407052"/>
    <w:rsid w:val="00407ABA"/>
    <w:rsid w:val="00410B91"/>
    <w:rsid w:val="0041594B"/>
    <w:rsid w:val="004167F5"/>
    <w:rsid w:val="00417460"/>
    <w:rsid w:val="00421DFD"/>
    <w:rsid w:val="004245A4"/>
    <w:rsid w:val="00426AA1"/>
    <w:rsid w:val="00432C08"/>
    <w:rsid w:val="00434789"/>
    <w:rsid w:val="0043590F"/>
    <w:rsid w:val="00435940"/>
    <w:rsid w:val="00444E33"/>
    <w:rsid w:val="004512DD"/>
    <w:rsid w:val="004638DB"/>
    <w:rsid w:val="00464F7C"/>
    <w:rsid w:val="00465155"/>
    <w:rsid w:val="00466640"/>
    <w:rsid w:val="00467C13"/>
    <w:rsid w:val="004700E1"/>
    <w:rsid w:val="0047728F"/>
    <w:rsid w:val="0048326C"/>
    <w:rsid w:val="00484D98"/>
    <w:rsid w:val="004905FB"/>
    <w:rsid w:val="004914F3"/>
    <w:rsid w:val="00492277"/>
    <w:rsid w:val="00492784"/>
    <w:rsid w:val="0049373F"/>
    <w:rsid w:val="00496430"/>
    <w:rsid w:val="004A31A0"/>
    <w:rsid w:val="004A37A1"/>
    <w:rsid w:val="004A3FE0"/>
    <w:rsid w:val="004A71C0"/>
    <w:rsid w:val="004A7C47"/>
    <w:rsid w:val="004B12C2"/>
    <w:rsid w:val="004B149F"/>
    <w:rsid w:val="004B3DCD"/>
    <w:rsid w:val="004B7C17"/>
    <w:rsid w:val="004D2342"/>
    <w:rsid w:val="004D5F7F"/>
    <w:rsid w:val="004D7388"/>
    <w:rsid w:val="004E24FF"/>
    <w:rsid w:val="004E72A9"/>
    <w:rsid w:val="004E7706"/>
    <w:rsid w:val="004F0FE5"/>
    <w:rsid w:val="004F3B4A"/>
    <w:rsid w:val="00504D21"/>
    <w:rsid w:val="00505D13"/>
    <w:rsid w:val="00506B35"/>
    <w:rsid w:val="00506F68"/>
    <w:rsid w:val="00511C8E"/>
    <w:rsid w:val="00512631"/>
    <w:rsid w:val="00521DF9"/>
    <w:rsid w:val="00523A61"/>
    <w:rsid w:val="00525860"/>
    <w:rsid w:val="00536AC1"/>
    <w:rsid w:val="005468D8"/>
    <w:rsid w:val="005501B2"/>
    <w:rsid w:val="005629DF"/>
    <w:rsid w:val="00563114"/>
    <w:rsid w:val="00567C32"/>
    <w:rsid w:val="00573110"/>
    <w:rsid w:val="00573E2B"/>
    <w:rsid w:val="00573EA2"/>
    <w:rsid w:val="00573F5E"/>
    <w:rsid w:val="005779DD"/>
    <w:rsid w:val="00581D32"/>
    <w:rsid w:val="0058343B"/>
    <w:rsid w:val="005858F4"/>
    <w:rsid w:val="0058597D"/>
    <w:rsid w:val="00590DB5"/>
    <w:rsid w:val="00592DBB"/>
    <w:rsid w:val="005A0AD7"/>
    <w:rsid w:val="005B5E31"/>
    <w:rsid w:val="005B6D80"/>
    <w:rsid w:val="005C41E4"/>
    <w:rsid w:val="005C4774"/>
    <w:rsid w:val="005C4C18"/>
    <w:rsid w:val="005D16CA"/>
    <w:rsid w:val="005D43A0"/>
    <w:rsid w:val="005E19BF"/>
    <w:rsid w:val="005E1A32"/>
    <w:rsid w:val="005E438B"/>
    <w:rsid w:val="005F1E8B"/>
    <w:rsid w:val="005F2F08"/>
    <w:rsid w:val="006022F0"/>
    <w:rsid w:val="00612BEF"/>
    <w:rsid w:val="00613975"/>
    <w:rsid w:val="00615B1D"/>
    <w:rsid w:val="0061653C"/>
    <w:rsid w:val="00622939"/>
    <w:rsid w:val="006229B9"/>
    <w:rsid w:val="00622BA4"/>
    <w:rsid w:val="00623714"/>
    <w:rsid w:val="00624533"/>
    <w:rsid w:val="00624CA1"/>
    <w:rsid w:val="006300FE"/>
    <w:rsid w:val="00646B55"/>
    <w:rsid w:val="006531A5"/>
    <w:rsid w:val="00653E21"/>
    <w:rsid w:val="00673AD8"/>
    <w:rsid w:val="0069231B"/>
    <w:rsid w:val="00696612"/>
    <w:rsid w:val="006A19CA"/>
    <w:rsid w:val="006A5A61"/>
    <w:rsid w:val="006B3EBE"/>
    <w:rsid w:val="006C2268"/>
    <w:rsid w:val="006C27A9"/>
    <w:rsid w:val="006C27EA"/>
    <w:rsid w:val="006C3421"/>
    <w:rsid w:val="006C5DFB"/>
    <w:rsid w:val="006C5EC5"/>
    <w:rsid w:val="006D1A76"/>
    <w:rsid w:val="006D34D3"/>
    <w:rsid w:val="006D69BF"/>
    <w:rsid w:val="006D7CDE"/>
    <w:rsid w:val="006E318C"/>
    <w:rsid w:val="006E6940"/>
    <w:rsid w:val="006F1E74"/>
    <w:rsid w:val="006F4E5B"/>
    <w:rsid w:val="006F7F4C"/>
    <w:rsid w:val="00701026"/>
    <w:rsid w:val="007038CE"/>
    <w:rsid w:val="00717D7B"/>
    <w:rsid w:val="0073270B"/>
    <w:rsid w:val="00733E30"/>
    <w:rsid w:val="00737FED"/>
    <w:rsid w:val="0075120C"/>
    <w:rsid w:val="00757E50"/>
    <w:rsid w:val="007645BC"/>
    <w:rsid w:val="00764C63"/>
    <w:rsid w:val="00767354"/>
    <w:rsid w:val="00767751"/>
    <w:rsid w:val="007724EB"/>
    <w:rsid w:val="00780C48"/>
    <w:rsid w:val="007855E0"/>
    <w:rsid w:val="0078599D"/>
    <w:rsid w:val="0079065E"/>
    <w:rsid w:val="00791FA6"/>
    <w:rsid w:val="007942F6"/>
    <w:rsid w:val="007A213D"/>
    <w:rsid w:val="007A3BD6"/>
    <w:rsid w:val="007B04B4"/>
    <w:rsid w:val="007B5BDD"/>
    <w:rsid w:val="007C3E10"/>
    <w:rsid w:val="007D2DB0"/>
    <w:rsid w:val="007D590A"/>
    <w:rsid w:val="007E1181"/>
    <w:rsid w:val="007E231C"/>
    <w:rsid w:val="007E4BC5"/>
    <w:rsid w:val="007F28F0"/>
    <w:rsid w:val="00801FAF"/>
    <w:rsid w:val="008047F9"/>
    <w:rsid w:val="00810DA7"/>
    <w:rsid w:val="00813D30"/>
    <w:rsid w:val="00815DCD"/>
    <w:rsid w:val="00816812"/>
    <w:rsid w:val="00817154"/>
    <w:rsid w:val="008218EC"/>
    <w:rsid w:val="00826AB3"/>
    <w:rsid w:val="00837E79"/>
    <w:rsid w:val="00840520"/>
    <w:rsid w:val="008512C0"/>
    <w:rsid w:val="00851573"/>
    <w:rsid w:val="00851713"/>
    <w:rsid w:val="00851D35"/>
    <w:rsid w:val="00856103"/>
    <w:rsid w:val="00857BD8"/>
    <w:rsid w:val="008653F6"/>
    <w:rsid w:val="00872BE5"/>
    <w:rsid w:val="0088322B"/>
    <w:rsid w:val="00883391"/>
    <w:rsid w:val="00884B8E"/>
    <w:rsid w:val="00884CF9"/>
    <w:rsid w:val="0088673A"/>
    <w:rsid w:val="008927E0"/>
    <w:rsid w:val="00897F9F"/>
    <w:rsid w:val="008A29D6"/>
    <w:rsid w:val="008A67B7"/>
    <w:rsid w:val="008B1AF3"/>
    <w:rsid w:val="008B4CFD"/>
    <w:rsid w:val="008B7D51"/>
    <w:rsid w:val="008C6600"/>
    <w:rsid w:val="008C70C6"/>
    <w:rsid w:val="008D1171"/>
    <w:rsid w:val="008D40A9"/>
    <w:rsid w:val="008E0FAC"/>
    <w:rsid w:val="008E1AB4"/>
    <w:rsid w:val="008E1ECA"/>
    <w:rsid w:val="008E36F9"/>
    <w:rsid w:val="008E4D50"/>
    <w:rsid w:val="008F2888"/>
    <w:rsid w:val="008F3209"/>
    <w:rsid w:val="009011F4"/>
    <w:rsid w:val="00905D1F"/>
    <w:rsid w:val="00911FD3"/>
    <w:rsid w:val="00917A03"/>
    <w:rsid w:val="009210A2"/>
    <w:rsid w:val="00924293"/>
    <w:rsid w:val="00924928"/>
    <w:rsid w:val="009343A8"/>
    <w:rsid w:val="0093756B"/>
    <w:rsid w:val="0094368F"/>
    <w:rsid w:val="0094560B"/>
    <w:rsid w:val="009465B8"/>
    <w:rsid w:val="00963932"/>
    <w:rsid w:val="00974CA4"/>
    <w:rsid w:val="00987589"/>
    <w:rsid w:val="00990CAB"/>
    <w:rsid w:val="009958CE"/>
    <w:rsid w:val="009A03F7"/>
    <w:rsid w:val="009A0A17"/>
    <w:rsid w:val="009A5B0A"/>
    <w:rsid w:val="009B146F"/>
    <w:rsid w:val="009B7C33"/>
    <w:rsid w:val="009C1F22"/>
    <w:rsid w:val="009C2FA9"/>
    <w:rsid w:val="009C4ACC"/>
    <w:rsid w:val="009C5CC9"/>
    <w:rsid w:val="009D26AA"/>
    <w:rsid w:val="009D2E4C"/>
    <w:rsid w:val="009D3848"/>
    <w:rsid w:val="009D5A9D"/>
    <w:rsid w:val="009D6F81"/>
    <w:rsid w:val="009E0FD5"/>
    <w:rsid w:val="009F495C"/>
    <w:rsid w:val="00A00299"/>
    <w:rsid w:val="00A0384C"/>
    <w:rsid w:val="00A06AAB"/>
    <w:rsid w:val="00A075DC"/>
    <w:rsid w:val="00A122CE"/>
    <w:rsid w:val="00A14249"/>
    <w:rsid w:val="00A15581"/>
    <w:rsid w:val="00A21853"/>
    <w:rsid w:val="00A2210C"/>
    <w:rsid w:val="00A27D71"/>
    <w:rsid w:val="00A3266C"/>
    <w:rsid w:val="00A42114"/>
    <w:rsid w:val="00A54318"/>
    <w:rsid w:val="00A5669E"/>
    <w:rsid w:val="00A56DF1"/>
    <w:rsid w:val="00A57917"/>
    <w:rsid w:val="00A679A9"/>
    <w:rsid w:val="00A71BDC"/>
    <w:rsid w:val="00A805EB"/>
    <w:rsid w:val="00A80E77"/>
    <w:rsid w:val="00A83458"/>
    <w:rsid w:val="00A946F6"/>
    <w:rsid w:val="00A9766B"/>
    <w:rsid w:val="00AA0A57"/>
    <w:rsid w:val="00AA118E"/>
    <w:rsid w:val="00AA17A6"/>
    <w:rsid w:val="00AA1EE7"/>
    <w:rsid w:val="00AB2D57"/>
    <w:rsid w:val="00AB5B88"/>
    <w:rsid w:val="00AB7873"/>
    <w:rsid w:val="00AC08A3"/>
    <w:rsid w:val="00AC1F6E"/>
    <w:rsid w:val="00AC2595"/>
    <w:rsid w:val="00AC4BDC"/>
    <w:rsid w:val="00AC6A85"/>
    <w:rsid w:val="00AD6B98"/>
    <w:rsid w:val="00AD7BE9"/>
    <w:rsid w:val="00AF7670"/>
    <w:rsid w:val="00B01CB8"/>
    <w:rsid w:val="00B0268A"/>
    <w:rsid w:val="00B02D93"/>
    <w:rsid w:val="00B10668"/>
    <w:rsid w:val="00B1199A"/>
    <w:rsid w:val="00B12A86"/>
    <w:rsid w:val="00B1301D"/>
    <w:rsid w:val="00B141FE"/>
    <w:rsid w:val="00B16041"/>
    <w:rsid w:val="00B23B65"/>
    <w:rsid w:val="00B32589"/>
    <w:rsid w:val="00B40C49"/>
    <w:rsid w:val="00B47F2F"/>
    <w:rsid w:val="00B573DB"/>
    <w:rsid w:val="00B6190C"/>
    <w:rsid w:val="00B62242"/>
    <w:rsid w:val="00B63506"/>
    <w:rsid w:val="00B657E1"/>
    <w:rsid w:val="00B81457"/>
    <w:rsid w:val="00B92BB6"/>
    <w:rsid w:val="00BA14C9"/>
    <w:rsid w:val="00BA250D"/>
    <w:rsid w:val="00BB7642"/>
    <w:rsid w:val="00BC34F6"/>
    <w:rsid w:val="00BD0666"/>
    <w:rsid w:val="00BD22EC"/>
    <w:rsid w:val="00BD6B51"/>
    <w:rsid w:val="00BF2E28"/>
    <w:rsid w:val="00BF4AFF"/>
    <w:rsid w:val="00BF7646"/>
    <w:rsid w:val="00C00BE2"/>
    <w:rsid w:val="00C01F53"/>
    <w:rsid w:val="00C0304C"/>
    <w:rsid w:val="00C053C3"/>
    <w:rsid w:val="00C27A35"/>
    <w:rsid w:val="00C41694"/>
    <w:rsid w:val="00C41E32"/>
    <w:rsid w:val="00C41E3C"/>
    <w:rsid w:val="00C43C30"/>
    <w:rsid w:val="00C43DED"/>
    <w:rsid w:val="00C44648"/>
    <w:rsid w:val="00C45F5D"/>
    <w:rsid w:val="00C46623"/>
    <w:rsid w:val="00C4670C"/>
    <w:rsid w:val="00C478ED"/>
    <w:rsid w:val="00C51114"/>
    <w:rsid w:val="00C51761"/>
    <w:rsid w:val="00C51C90"/>
    <w:rsid w:val="00C542BE"/>
    <w:rsid w:val="00C56A00"/>
    <w:rsid w:val="00C613A9"/>
    <w:rsid w:val="00C619A1"/>
    <w:rsid w:val="00C61A2F"/>
    <w:rsid w:val="00C62257"/>
    <w:rsid w:val="00C629D5"/>
    <w:rsid w:val="00C65D7E"/>
    <w:rsid w:val="00C704C1"/>
    <w:rsid w:val="00C74669"/>
    <w:rsid w:val="00C75E12"/>
    <w:rsid w:val="00C76DC6"/>
    <w:rsid w:val="00C83C4F"/>
    <w:rsid w:val="00C85B15"/>
    <w:rsid w:val="00C90263"/>
    <w:rsid w:val="00C936B5"/>
    <w:rsid w:val="00C965F5"/>
    <w:rsid w:val="00CA64DA"/>
    <w:rsid w:val="00CA65ED"/>
    <w:rsid w:val="00CB2244"/>
    <w:rsid w:val="00CB30A3"/>
    <w:rsid w:val="00CB39E6"/>
    <w:rsid w:val="00CB4590"/>
    <w:rsid w:val="00CB53B5"/>
    <w:rsid w:val="00CB54B4"/>
    <w:rsid w:val="00CB55C6"/>
    <w:rsid w:val="00CC09C5"/>
    <w:rsid w:val="00CC198C"/>
    <w:rsid w:val="00CC242E"/>
    <w:rsid w:val="00CC6024"/>
    <w:rsid w:val="00CD11A4"/>
    <w:rsid w:val="00CD135E"/>
    <w:rsid w:val="00CD510F"/>
    <w:rsid w:val="00CE26BA"/>
    <w:rsid w:val="00CF641D"/>
    <w:rsid w:val="00CF726E"/>
    <w:rsid w:val="00D078FC"/>
    <w:rsid w:val="00D100ED"/>
    <w:rsid w:val="00D11346"/>
    <w:rsid w:val="00D14595"/>
    <w:rsid w:val="00D161B8"/>
    <w:rsid w:val="00D217CC"/>
    <w:rsid w:val="00D27094"/>
    <w:rsid w:val="00D31796"/>
    <w:rsid w:val="00D328F5"/>
    <w:rsid w:val="00D4259D"/>
    <w:rsid w:val="00D43040"/>
    <w:rsid w:val="00D44901"/>
    <w:rsid w:val="00D459A9"/>
    <w:rsid w:val="00D57132"/>
    <w:rsid w:val="00D5759F"/>
    <w:rsid w:val="00D60A3F"/>
    <w:rsid w:val="00D62C6B"/>
    <w:rsid w:val="00D637EB"/>
    <w:rsid w:val="00D70E5C"/>
    <w:rsid w:val="00D73A37"/>
    <w:rsid w:val="00D76988"/>
    <w:rsid w:val="00D7735D"/>
    <w:rsid w:val="00D81CBE"/>
    <w:rsid w:val="00D83F7F"/>
    <w:rsid w:val="00D84A55"/>
    <w:rsid w:val="00D857EE"/>
    <w:rsid w:val="00D85FE4"/>
    <w:rsid w:val="00D87068"/>
    <w:rsid w:val="00D92398"/>
    <w:rsid w:val="00D92BDE"/>
    <w:rsid w:val="00D97BDF"/>
    <w:rsid w:val="00DA1184"/>
    <w:rsid w:val="00DA25C2"/>
    <w:rsid w:val="00DA2F8F"/>
    <w:rsid w:val="00DB12BC"/>
    <w:rsid w:val="00DB3A8D"/>
    <w:rsid w:val="00DC3C4C"/>
    <w:rsid w:val="00DC4D6C"/>
    <w:rsid w:val="00DC7250"/>
    <w:rsid w:val="00DC7599"/>
    <w:rsid w:val="00DD16BC"/>
    <w:rsid w:val="00DE2F6C"/>
    <w:rsid w:val="00DE448C"/>
    <w:rsid w:val="00DF151F"/>
    <w:rsid w:val="00DF30EC"/>
    <w:rsid w:val="00DF3498"/>
    <w:rsid w:val="00E03712"/>
    <w:rsid w:val="00E14BD7"/>
    <w:rsid w:val="00E15936"/>
    <w:rsid w:val="00E22187"/>
    <w:rsid w:val="00E24226"/>
    <w:rsid w:val="00E30D5E"/>
    <w:rsid w:val="00E36A7E"/>
    <w:rsid w:val="00E374DC"/>
    <w:rsid w:val="00E37FF3"/>
    <w:rsid w:val="00E62B35"/>
    <w:rsid w:val="00E75D3E"/>
    <w:rsid w:val="00E75E3F"/>
    <w:rsid w:val="00E85B22"/>
    <w:rsid w:val="00E85D10"/>
    <w:rsid w:val="00E86674"/>
    <w:rsid w:val="00E9440C"/>
    <w:rsid w:val="00E9474F"/>
    <w:rsid w:val="00E94A6F"/>
    <w:rsid w:val="00EA4C9A"/>
    <w:rsid w:val="00EA5D8C"/>
    <w:rsid w:val="00EB2729"/>
    <w:rsid w:val="00EC4E36"/>
    <w:rsid w:val="00EF0A76"/>
    <w:rsid w:val="00EF208E"/>
    <w:rsid w:val="00EF434C"/>
    <w:rsid w:val="00EF6B34"/>
    <w:rsid w:val="00EF74B4"/>
    <w:rsid w:val="00EF796C"/>
    <w:rsid w:val="00F01C81"/>
    <w:rsid w:val="00F07204"/>
    <w:rsid w:val="00F1074C"/>
    <w:rsid w:val="00F151A7"/>
    <w:rsid w:val="00F21D5C"/>
    <w:rsid w:val="00F2289D"/>
    <w:rsid w:val="00F22C4A"/>
    <w:rsid w:val="00F23304"/>
    <w:rsid w:val="00F2795B"/>
    <w:rsid w:val="00F322EC"/>
    <w:rsid w:val="00F325B8"/>
    <w:rsid w:val="00F3622B"/>
    <w:rsid w:val="00F37EF1"/>
    <w:rsid w:val="00F40102"/>
    <w:rsid w:val="00F40DCB"/>
    <w:rsid w:val="00F421FE"/>
    <w:rsid w:val="00F43647"/>
    <w:rsid w:val="00F51368"/>
    <w:rsid w:val="00F522EE"/>
    <w:rsid w:val="00F546E3"/>
    <w:rsid w:val="00F62BF7"/>
    <w:rsid w:val="00F630FC"/>
    <w:rsid w:val="00F645AD"/>
    <w:rsid w:val="00F652AC"/>
    <w:rsid w:val="00F6673A"/>
    <w:rsid w:val="00F7507F"/>
    <w:rsid w:val="00F77B20"/>
    <w:rsid w:val="00F824D9"/>
    <w:rsid w:val="00F84146"/>
    <w:rsid w:val="00F907BB"/>
    <w:rsid w:val="00FB10FE"/>
    <w:rsid w:val="00FB143F"/>
    <w:rsid w:val="00FB4349"/>
    <w:rsid w:val="00FB7D24"/>
    <w:rsid w:val="00FD1888"/>
    <w:rsid w:val="00FE00A4"/>
    <w:rsid w:val="00FE1748"/>
    <w:rsid w:val="00FF194A"/>
    <w:rsid w:val="00FF408A"/>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basedOn w:val="DefaultParagraphFont"/>
    <w:rsid w:val="004E7706"/>
    <w:rPr>
      <w:color w:val="0563C1" w:themeColor="hyperlink"/>
      <w:u w:val="single"/>
    </w:rPr>
  </w:style>
  <w:style w:type="paragraph" w:styleId="ListParagraph">
    <w:name w:val="List Paragraph"/>
    <w:basedOn w:val="Normal"/>
    <w:uiPriority w:val="34"/>
    <w:qFormat/>
    <w:rsid w:val="0058343B"/>
    <w:pPr>
      <w:ind w:left="720"/>
      <w:contextualSpacing/>
    </w:pPr>
  </w:style>
  <w:style w:type="character" w:customStyle="1" w:styleId="FooterChar">
    <w:name w:val="Footer Char"/>
    <w:basedOn w:val="DefaultParagraphFont"/>
    <w:link w:val="Footer"/>
    <w:uiPriority w:val="99"/>
    <w:rsid w:val="00AC1F6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basedOn w:val="DefaultParagraphFont"/>
    <w:rsid w:val="004E7706"/>
    <w:rPr>
      <w:color w:val="0563C1" w:themeColor="hyperlink"/>
      <w:u w:val="single"/>
    </w:rPr>
  </w:style>
  <w:style w:type="paragraph" w:styleId="ListParagraph">
    <w:name w:val="List Paragraph"/>
    <w:basedOn w:val="Normal"/>
    <w:uiPriority w:val="34"/>
    <w:qFormat/>
    <w:rsid w:val="0058343B"/>
    <w:pPr>
      <w:ind w:left="720"/>
      <w:contextualSpacing/>
    </w:pPr>
  </w:style>
  <w:style w:type="character" w:customStyle="1" w:styleId="FooterChar">
    <w:name w:val="Footer Char"/>
    <w:basedOn w:val="DefaultParagraphFont"/>
    <w:link w:val="Footer"/>
    <w:uiPriority w:val="99"/>
    <w:rsid w:val="00AC1F6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510">
      <w:bodyDiv w:val="1"/>
      <w:marLeft w:val="0"/>
      <w:marRight w:val="0"/>
      <w:marTop w:val="0"/>
      <w:marBottom w:val="0"/>
      <w:divBdr>
        <w:top w:val="none" w:sz="0" w:space="0" w:color="auto"/>
        <w:left w:val="none" w:sz="0" w:space="0" w:color="auto"/>
        <w:bottom w:val="none" w:sz="0" w:space="0" w:color="auto"/>
        <w:right w:val="none" w:sz="0" w:space="0" w:color="auto"/>
      </w:divBdr>
      <w:divsChild>
        <w:div w:id="43601280">
          <w:marLeft w:val="0"/>
          <w:marRight w:val="0"/>
          <w:marTop w:val="0"/>
          <w:marBottom w:val="0"/>
          <w:divBdr>
            <w:top w:val="none" w:sz="0" w:space="0" w:color="auto"/>
            <w:left w:val="none" w:sz="0" w:space="0" w:color="auto"/>
            <w:bottom w:val="none" w:sz="0" w:space="0" w:color="auto"/>
            <w:right w:val="none" w:sz="0" w:space="0" w:color="auto"/>
          </w:divBdr>
        </w:div>
        <w:div w:id="125971462">
          <w:marLeft w:val="0"/>
          <w:marRight w:val="0"/>
          <w:marTop w:val="0"/>
          <w:marBottom w:val="0"/>
          <w:divBdr>
            <w:top w:val="none" w:sz="0" w:space="0" w:color="auto"/>
            <w:left w:val="none" w:sz="0" w:space="0" w:color="auto"/>
            <w:bottom w:val="none" w:sz="0" w:space="0" w:color="auto"/>
            <w:right w:val="none" w:sz="0" w:space="0" w:color="auto"/>
          </w:divBdr>
        </w:div>
        <w:div w:id="153880591">
          <w:marLeft w:val="0"/>
          <w:marRight w:val="0"/>
          <w:marTop w:val="0"/>
          <w:marBottom w:val="0"/>
          <w:divBdr>
            <w:top w:val="none" w:sz="0" w:space="0" w:color="auto"/>
            <w:left w:val="none" w:sz="0" w:space="0" w:color="auto"/>
            <w:bottom w:val="none" w:sz="0" w:space="0" w:color="auto"/>
            <w:right w:val="none" w:sz="0" w:space="0" w:color="auto"/>
          </w:divBdr>
        </w:div>
        <w:div w:id="160120206">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543493450">
          <w:marLeft w:val="0"/>
          <w:marRight w:val="0"/>
          <w:marTop w:val="0"/>
          <w:marBottom w:val="0"/>
          <w:divBdr>
            <w:top w:val="none" w:sz="0" w:space="0" w:color="auto"/>
            <w:left w:val="none" w:sz="0" w:space="0" w:color="auto"/>
            <w:bottom w:val="none" w:sz="0" w:space="0" w:color="auto"/>
            <w:right w:val="none" w:sz="0" w:space="0" w:color="auto"/>
          </w:divBdr>
        </w:div>
        <w:div w:id="591357239">
          <w:marLeft w:val="0"/>
          <w:marRight w:val="0"/>
          <w:marTop w:val="0"/>
          <w:marBottom w:val="0"/>
          <w:divBdr>
            <w:top w:val="none" w:sz="0" w:space="0" w:color="auto"/>
            <w:left w:val="none" w:sz="0" w:space="0" w:color="auto"/>
            <w:bottom w:val="none" w:sz="0" w:space="0" w:color="auto"/>
            <w:right w:val="none" w:sz="0" w:space="0" w:color="auto"/>
          </w:divBdr>
        </w:div>
        <w:div w:id="1024092848">
          <w:marLeft w:val="0"/>
          <w:marRight w:val="0"/>
          <w:marTop w:val="0"/>
          <w:marBottom w:val="0"/>
          <w:divBdr>
            <w:top w:val="none" w:sz="0" w:space="0" w:color="auto"/>
            <w:left w:val="none" w:sz="0" w:space="0" w:color="auto"/>
            <w:bottom w:val="none" w:sz="0" w:space="0" w:color="auto"/>
            <w:right w:val="none" w:sz="0" w:space="0" w:color="auto"/>
          </w:divBdr>
        </w:div>
        <w:div w:id="1155490941">
          <w:marLeft w:val="0"/>
          <w:marRight w:val="0"/>
          <w:marTop w:val="0"/>
          <w:marBottom w:val="0"/>
          <w:divBdr>
            <w:top w:val="none" w:sz="0" w:space="0" w:color="auto"/>
            <w:left w:val="none" w:sz="0" w:space="0" w:color="auto"/>
            <w:bottom w:val="none" w:sz="0" w:space="0" w:color="auto"/>
            <w:right w:val="none" w:sz="0" w:space="0" w:color="auto"/>
          </w:divBdr>
        </w:div>
        <w:div w:id="210915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l.struggles@learnsheffiel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YPD\Public\Communications%20and%20Marketing\Templates%20-%20Sheffield%20City%20Council\Meeting%20minutes%20and%20agenda\CYPD%20Agenda%20template%20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555A-1E97-4A8B-9CD0-F45B6F3B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CYPD Agenda template v6</Template>
  <TotalTime>520</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cc67295</dc:creator>
  <cp:lastModifiedBy>User</cp:lastModifiedBy>
  <cp:revision>29</cp:revision>
  <cp:lastPrinted>2019-02-02T09:54:00Z</cp:lastPrinted>
  <dcterms:created xsi:type="dcterms:W3CDTF">2019-01-25T16:11:00Z</dcterms:created>
  <dcterms:modified xsi:type="dcterms:W3CDTF">2019-04-24T08:24:00Z</dcterms:modified>
</cp:coreProperties>
</file>