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B6" w:rsidRPr="000C7903" w:rsidRDefault="005800B6" w:rsidP="004063BE">
      <w:pPr>
        <w:rPr>
          <w:rFonts w:ascii="Arial" w:hAnsi="Arial" w:cs="Arial"/>
          <w:b/>
          <w:sz w:val="28"/>
          <w:szCs w:val="28"/>
          <w:u w:val="single"/>
        </w:rPr>
      </w:pPr>
    </w:p>
    <w:p w:rsidR="004063BE" w:rsidRPr="001E78CE" w:rsidRDefault="00446324" w:rsidP="00446324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 w:rsidRPr="001E78CE">
        <w:rPr>
          <w:rFonts w:asciiTheme="minorHAnsi" w:hAnsiTheme="minorHAnsi" w:cstheme="minorHAnsi"/>
          <w:b/>
          <w:sz w:val="80"/>
          <w:szCs w:val="80"/>
        </w:rPr>
        <w:t xml:space="preserve">Financial </w:t>
      </w:r>
      <w:r w:rsidR="004063BE" w:rsidRPr="001E78CE">
        <w:rPr>
          <w:rFonts w:asciiTheme="minorHAnsi" w:hAnsiTheme="minorHAnsi" w:cstheme="minorHAnsi"/>
          <w:b/>
          <w:sz w:val="80"/>
          <w:szCs w:val="80"/>
        </w:rPr>
        <w:t>Scheme of Delegation</w:t>
      </w:r>
    </w:p>
    <w:p w:rsidR="001E78CE" w:rsidRPr="001E78CE" w:rsidRDefault="001E78CE" w:rsidP="004063BE">
      <w:pPr>
        <w:pStyle w:val="Heading2"/>
        <w:rPr>
          <w:rFonts w:asciiTheme="minorHAnsi" w:hAnsiTheme="minorHAnsi" w:cstheme="minorHAnsi"/>
        </w:rPr>
      </w:pPr>
      <w:r w:rsidRPr="001E78CE">
        <w:rPr>
          <w:rFonts w:asciiTheme="minorHAnsi" w:hAnsiTheme="minorHAnsi" w:cstheme="minorHAnsi"/>
          <w:noProof/>
          <w:sz w:val="2"/>
          <w:lang w:eastAsia="en-GB"/>
        </w:rPr>
        <w:drawing>
          <wp:anchor distT="0" distB="0" distL="114300" distR="114300" simplePos="0" relativeHeight="251659264" behindDoc="1" locked="0" layoutInCell="1" allowOverlap="1" wp14:anchorId="7245B8FD" wp14:editId="77D6C16F">
            <wp:simplePos x="0" y="0"/>
            <wp:positionH relativeFrom="page">
              <wp:posOffset>892810</wp:posOffset>
            </wp:positionH>
            <wp:positionV relativeFrom="page">
              <wp:posOffset>2341008</wp:posOffset>
            </wp:positionV>
            <wp:extent cx="5772150" cy="1571625"/>
            <wp:effectExtent l="0" t="0" r="0" b="9525"/>
            <wp:wrapNone/>
            <wp:docPr id="3" name="Picture 3" descr="agenda_Agenda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nda_Agenda 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8CE" w:rsidRPr="001E78CE" w:rsidRDefault="001E78CE" w:rsidP="004063BE">
      <w:pPr>
        <w:pStyle w:val="Heading2"/>
        <w:rPr>
          <w:rFonts w:asciiTheme="minorHAnsi" w:hAnsiTheme="minorHAnsi" w:cstheme="minorHAnsi"/>
        </w:rPr>
      </w:pPr>
    </w:p>
    <w:p w:rsidR="001E78CE" w:rsidRPr="001E78CE" w:rsidRDefault="001E78CE" w:rsidP="004063BE">
      <w:pPr>
        <w:pStyle w:val="Heading2"/>
        <w:rPr>
          <w:rFonts w:asciiTheme="minorHAnsi" w:hAnsiTheme="minorHAnsi" w:cstheme="minorHAnsi"/>
        </w:rPr>
      </w:pPr>
    </w:p>
    <w:p w:rsidR="001E78CE" w:rsidRPr="001E78CE" w:rsidRDefault="001E78CE" w:rsidP="004063BE">
      <w:pPr>
        <w:pStyle w:val="Heading2"/>
        <w:rPr>
          <w:rFonts w:asciiTheme="minorHAnsi" w:hAnsiTheme="minorHAnsi" w:cstheme="minorHAnsi"/>
        </w:rPr>
      </w:pPr>
    </w:p>
    <w:p w:rsidR="001E78CE" w:rsidRPr="001E78CE" w:rsidRDefault="001E78CE" w:rsidP="004063BE">
      <w:pPr>
        <w:pStyle w:val="Heading2"/>
        <w:rPr>
          <w:rFonts w:asciiTheme="minorHAnsi" w:hAnsiTheme="minorHAnsi" w:cstheme="minorHAnsi"/>
        </w:rPr>
      </w:pPr>
    </w:p>
    <w:p w:rsidR="001E78CE" w:rsidRPr="001E78CE" w:rsidRDefault="001E78CE" w:rsidP="004063BE">
      <w:pPr>
        <w:pStyle w:val="Heading2"/>
        <w:rPr>
          <w:rFonts w:asciiTheme="minorHAnsi" w:hAnsiTheme="minorHAnsi" w:cstheme="minorHAnsi"/>
        </w:rPr>
      </w:pPr>
    </w:p>
    <w:p w:rsidR="004063BE" w:rsidRDefault="004063BE" w:rsidP="004063BE">
      <w:pPr>
        <w:rPr>
          <w:rFonts w:asciiTheme="minorHAnsi" w:hAnsiTheme="minorHAnsi" w:cstheme="minorHAnsi"/>
        </w:rPr>
      </w:pPr>
    </w:p>
    <w:p w:rsidR="001E78CE" w:rsidRPr="001E78CE" w:rsidRDefault="001E78CE" w:rsidP="004063BE">
      <w:pPr>
        <w:rPr>
          <w:rFonts w:asciiTheme="minorHAnsi" w:hAnsiTheme="minorHAnsi" w:cstheme="minorHAnsi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3"/>
        <w:gridCol w:w="4199"/>
      </w:tblGrid>
      <w:tr w:rsidR="00DC3B40" w:rsidRPr="001E78CE" w:rsidTr="00C513A1">
        <w:trPr>
          <w:trHeight w:hRule="exact" w:val="680"/>
          <w:jc w:val="center"/>
        </w:trPr>
        <w:tc>
          <w:tcPr>
            <w:tcW w:w="4873" w:type="dxa"/>
            <w:vAlign w:val="center"/>
          </w:tcPr>
          <w:p w:rsidR="00DC3B40" w:rsidRPr="001E78CE" w:rsidRDefault="00DC3B40" w:rsidP="00C513A1">
            <w:pPr>
              <w:ind w:left="102"/>
              <w:rPr>
                <w:rFonts w:asciiTheme="minorHAnsi" w:eastAsia="Arial" w:hAnsiTheme="minorHAnsi" w:cstheme="minorHAnsi"/>
              </w:rPr>
            </w:pPr>
            <w:r w:rsidRPr="001E78CE">
              <w:rPr>
                <w:rFonts w:asciiTheme="minorHAnsi" w:eastAsia="Arial" w:hAnsiTheme="minorHAnsi" w:cstheme="minorHAnsi"/>
                <w:b/>
                <w:spacing w:val="1"/>
              </w:rPr>
              <w:t>Pe</w:t>
            </w:r>
            <w:r w:rsidRPr="001E78CE">
              <w:rPr>
                <w:rFonts w:asciiTheme="minorHAnsi" w:eastAsia="Arial" w:hAnsiTheme="minorHAnsi" w:cstheme="minorHAnsi"/>
                <w:b/>
                <w:spacing w:val="-2"/>
              </w:rPr>
              <w:t>r</w:t>
            </w:r>
            <w:r w:rsidRPr="001E78CE">
              <w:rPr>
                <w:rFonts w:asciiTheme="minorHAnsi" w:eastAsia="Arial" w:hAnsiTheme="minorHAnsi" w:cstheme="minorHAnsi"/>
                <w:b/>
                <w:spacing w:val="1"/>
              </w:rPr>
              <w:t>s</w:t>
            </w:r>
            <w:r w:rsidRPr="001E78CE">
              <w:rPr>
                <w:rFonts w:asciiTheme="minorHAnsi" w:eastAsia="Arial" w:hAnsiTheme="minorHAnsi" w:cstheme="minorHAnsi"/>
                <w:b/>
              </w:rPr>
              <w:t>on Re</w:t>
            </w:r>
            <w:r w:rsidRPr="001E78CE">
              <w:rPr>
                <w:rFonts w:asciiTheme="minorHAnsi" w:eastAsia="Arial" w:hAnsiTheme="minorHAnsi" w:cstheme="minorHAnsi"/>
                <w:b/>
                <w:spacing w:val="1"/>
              </w:rPr>
              <w:t>s</w:t>
            </w:r>
            <w:r w:rsidRPr="001E78CE">
              <w:rPr>
                <w:rFonts w:asciiTheme="minorHAnsi" w:eastAsia="Arial" w:hAnsiTheme="minorHAnsi" w:cstheme="minorHAnsi"/>
                <w:b/>
              </w:rPr>
              <w:t>ponsib</w:t>
            </w:r>
            <w:r w:rsidRPr="001E78CE">
              <w:rPr>
                <w:rFonts w:asciiTheme="minorHAnsi" w:eastAsia="Arial" w:hAnsiTheme="minorHAnsi" w:cstheme="minorHAnsi"/>
                <w:b/>
                <w:spacing w:val="-2"/>
              </w:rPr>
              <w:t>l</w:t>
            </w:r>
            <w:r w:rsidRPr="001E78CE">
              <w:rPr>
                <w:rFonts w:asciiTheme="minorHAnsi" w:eastAsia="Arial" w:hAnsiTheme="minorHAnsi" w:cstheme="minorHAnsi"/>
                <w:b/>
              </w:rPr>
              <w:t>e</w:t>
            </w:r>
            <w:r w:rsidRPr="001E78CE">
              <w:rPr>
                <w:rFonts w:asciiTheme="minorHAnsi" w:eastAsia="Arial" w:hAnsiTheme="minorHAnsi" w:cstheme="minorHAnsi"/>
                <w:b/>
                <w:spacing w:val="1"/>
              </w:rPr>
              <w:t xml:space="preserve"> </w:t>
            </w:r>
            <w:r w:rsidRPr="001E78CE">
              <w:rPr>
                <w:rFonts w:asciiTheme="minorHAnsi" w:eastAsia="Arial" w:hAnsiTheme="minorHAnsi" w:cstheme="minorHAnsi"/>
                <w:b/>
              </w:rPr>
              <w:t xml:space="preserve">for </w:t>
            </w:r>
            <w:r w:rsidRPr="001E78CE">
              <w:rPr>
                <w:rFonts w:asciiTheme="minorHAnsi" w:eastAsia="Arial" w:hAnsiTheme="minorHAnsi" w:cstheme="minorHAnsi"/>
                <w:b/>
                <w:spacing w:val="1"/>
              </w:rPr>
              <w:t>P</w:t>
            </w:r>
            <w:r w:rsidRPr="001E78CE">
              <w:rPr>
                <w:rFonts w:asciiTheme="minorHAnsi" w:eastAsia="Arial" w:hAnsiTheme="minorHAnsi" w:cstheme="minorHAnsi"/>
                <w:b/>
              </w:rPr>
              <w:t>ol</w:t>
            </w:r>
            <w:r w:rsidRPr="001E78CE">
              <w:rPr>
                <w:rFonts w:asciiTheme="minorHAnsi" w:eastAsia="Arial" w:hAnsiTheme="minorHAnsi" w:cstheme="minorHAnsi"/>
                <w:b/>
                <w:spacing w:val="-2"/>
              </w:rPr>
              <w:t>i</w:t>
            </w:r>
            <w:r w:rsidRPr="001E78CE">
              <w:rPr>
                <w:rFonts w:asciiTheme="minorHAnsi" w:eastAsia="Arial" w:hAnsiTheme="minorHAnsi" w:cstheme="minorHAnsi"/>
                <w:b/>
                <w:spacing w:val="3"/>
              </w:rPr>
              <w:t>c</w:t>
            </w:r>
            <w:r w:rsidRPr="001E78CE">
              <w:rPr>
                <w:rFonts w:asciiTheme="minorHAnsi" w:eastAsia="Arial" w:hAnsiTheme="minorHAnsi" w:cstheme="minorHAnsi"/>
                <w:b/>
                <w:spacing w:val="-4"/>
              </w:rPr>
              <w:t>y</w:t>
            </w:r>
          </w:p>
        </w:tc>
        <w:tc>
          <w:tcPr>
            <w:tcW w:w="4199" w:type="dxa"/>
            <w:vAlign w:val="center"/>
          </w:tcPr>
          <w:p w:rsidR="00DC3B40" w:rsidRPr="001E78CE" w:rsidRDefault="00DC3B40" w:rsidP="00C513A1">
            <w:pPr>
              <w:spacing w:before="7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DC3B40" w:rsidRPr="001E78CE" w:rsidRDefault="00DC3B40" w:rsidP="00C513A1">
            <w:pPr>
              <w:ind w:left="102"/>
              <w:rPr>
                <w:rFonts w:asciiTheme="minorHAnsi" w:eastAsia="Arial" w:hAnsiTheme="minorHAnsi" w:cstheme="minorHAnsi"/>
              </w:rPr>
            </w:pPr>
          </w:p>
        </w:tc>
      </w:tr>
      <w:tr w:rsidR="00DC3B40" w:rsidRPr="001E78CE" w:rsidTr="00C513A1">
        <w:trPr>
          <w:trHeight w:hRule="exact" w:val="680"/>
          <w:jc w:val="center"/>
        </w:trPr>
        <w:tc>
          <w:tcPr>
            <w:tcW w:w="4873" w:type="dxa"/>
            <w:vAlign w:val="center"/>
          </w:tcPr>
          <w:p w:rsidR="00DC3B40" w:rsidRPr="001E78CE" w:rsidRDefault="00DC3B40" w:rsidP="00C513A1">
            <w:pPr>
              <w:spacing w:before="5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DC3B40" w:rsidRPr="001E78CE" w:rsidRDefault="00DC3B40" w:rsidP="00C513A1">
            <w:pPr>
              <w:ind w:left="102"/>
              <w:rPr>
                <w:rFonts w:asciiTheme="minorHAnsi" w:eastAsia="Arial" w:hAnsiTheme="minorHAnsi" w:cstheme="minorHAnsi"/>
              </w:rPr>
            </w:pPr>
            <w:r w:rsidRPr="001E78CE">
              <w:rPr>
                <w:rFonts w:asciiTheme="minorHAnsi" w:eastAsia="Arial" w:hAnsiTheme="minorHAnsi" w:cstheme="minorHAnsi"/>
                <w:b/>
              </w:rPr>
              <w:t>Date</w:t>
            </w:r>
            <w:r w:rsidRPr="001E78CE">
              <w:rPr>
                <w:rFonts w:asciiTheme="minorHAnsi" w:eastAsia="Arial" w:hAnsiTheme="minorHAnsi" w:cstheme="minorHAnsi"/>
                <w:b/>
                <w:spacing w:val="3"/>
              </w:rPr>
              <w:t xml:space="preserve"> </w:t>
            </w:r>
            <w:r w:rsidRPr="001E78CE">
              <w:rPr>
                <w:rFonts w:asciiTheme="minorHAnsi" w:eastAsia="Arial" w:hAnsiTheme="minorHAnsi" w:cstheme="minorHAnsi"/>
                <w:b/>
                <w:spacing w:val="-5"/>
              </w:rPr>
              <w:t>A</w:t>
            </w:r>
            <w:r w:rsidRPr="001E78CE">
              <w:rPr>
                <w:rFonts w:asciiTheme="minorHAnsi" w:eastAsia="Arial" w:hAnsiTheme="minorHAnsi" w:cstheme="minorHAnsi"/>
                <w:b/>
              </w:rPr>
              <w:t>ppr</w:t>
            </w:r>
            <w:r w:rsidRPr="001E78CE">
              <w:rPr>
                <w:rFonts w:asciiTheme="minorHAnsi" w:eastAsia="Arial" w:hAnsiTheme="minorHAnsi" w:cstheme="minorHAnsi"/>
                <w:b/>
                <w:spacing w:val="2"/>
              </w:rPr>
              <w:t>o</w:t>
            </w:r>
            <w:r w:rsidRPr="001E78CE">
              <w:rPr>
                <w:rFonts w:asciiTheme="minorHAnsi" w:eastAsia="Arial" w:hAnsiTheme="minorHAnsi" w:cstheme="minorHAnsi"/>
                <w:b/>
                <w:spacing w:val="-4"/>
              </w:rPr>
              <w:t>v</w:t>
            </w:r>
            <w:r w:rsidRPr="001E78CE">
              <w:rPr>
                <w:rFonts w:asciiTheme="minorHAnsi" w:eastAsia="Arial" w:hAnsiTheme="minorHAnsi" w:cstheme="minorHAnsi"/>
                <w:b/>
                <w:spacing w:val="1"/>
              </w:rPr>
              <w:t>e</w:t>
            </w:r>
            <w:r w:rsidRPr="001E78CE">
              <w:rPr>
                <w:rFonts w:asciiTheme="minorHAnsi" w:eastAsia="Arial" w:hAnsiTheme="minorHAnsi" w:cstheme="minorHAnsi"/>
                <w:b/>
              </w:rPr>
              <w:t xml:space="preserve">d </w:t>
            </w:r>
            <w:r w:rsidRPr="001E78CE">
              <w:rPr>
                <w:rFonts w:asciiTheme="minorHAnsi" w:eastAsia="Arial" w:hAnsiTheme="minorHAnsi" w:cstheme="minorHAnsi"/>
                <w:b/>
                <w:spacing w:val="5"/>
              </w:rPr>
              <w:t>b</w:t>
            </w:r>
            <w:r w:rsidRPr="001E78CE">
              <w:rPr>
                <w:rFonts w:asciiTheme="minorHAnsi" w:eastAsia="Arial" w:hAnsiTheme="minorHAnsi" w:cstheme="minorHAnsi"/>
                <w:b/>
              </w:rPr>
              <w:t>y</w:t>
            </w:r>
            <w:r w:rsidRPr="001E78CE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1E78CE">
              <w:rPr>
                <w:rFonts w:asciiTheme="minorHAnsi" w:eastAsia="Arial" w:hAnsiTheme="minorHAnsi" w:cstheme="minorHAnsi"/>
                <w:b/>
                <w:spacing w:val="1"/>
              </w:rPr>
              <w:t>Directors</w:t>
            </w:r>
          </w:p>
        </w:tc>
        <w:tc>
          <w:tcPr>
            <w:tcW w:w="4199" w:type="dxa"/>
            <w:vAlign w:val="center"/>
          </w:tcPr>
          <w:p w:rsidR="00DC3B40" w:rsidRPr="001E78CE" w:rsidRDefault="00DC3B40" w:rsidP="00C513A1">
            <w:pPr>
              <w:spacing w:before="5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DC3B40" w:rsidRPr="001E78CE" w:rsidRDefault="00DC3B40" w:rsidP="00C513A1">
            <w:pPr>
              <w:ind w:left="102"/>
              <w:rPr>
                <w:rFonts w:asciiTheme="minorHAnsi" w:eastAsia="Arial" w:hAnsiTheme="minorHAnsi" w:cstheme="minorHAnsi"/>
              </w:rPr>
            </w:pPr>
          </w:p>
        </w:tc>
      </w:tr>
      <w:tr w:rsidR="00DC3B40" w:rsidRPr="001E78CE" w:rsidTr="00C513A1">
        <w:trPr>
          <w:trHeight w:hRule="exact" w:val="680"/>
          <w:jc w:val="center"/>
        </w:trPr>
        <w:tc>
          <w:tcPr>
            <w:tcW w:w="4873" w:type="dxa"/>
            <w:vAlign w:val="center"/>
          </w:tcPr>
          <w:p w:rsidR="00DC3B40" w:rsidRPr="001E78CE" w:rsidRDefault="00DC3B40" w:rsidP="00C513A1">
            <w:pPr>
              <w:spacing w:before="5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DC3B40" w:rsidRPr="001E78CE" w:rsidRDefault="00DC3B40" w:rsidP="00C513A1">
            <w:pPr>
              <w:ind w:left="102"/>
              <w:rPr>
                <w:rFonts w:asciiTheme="minorHAnsi" w:eastAsia="Arial" w:hAnsiTheme="minorHAnsi" w:cstheme="minorHAnsi"/>
              </w:rPr>
            </w:pPr>
            <w:r w:rsidRPr="001E78CE">
              <w:rPr>
                <w:rFonts w:asciiTheme="minorHAnsi" w:eastAsia="Arial" w:hAnsiTheme="minorHAnsi" w:cstheme="minorHAnsi"/>
                <w:b/>
              </w:rPr>
              <w:t>Date</w:t>
            </w:r>
            <w:r w:rsidRPr="001E78CE">
              <w:rPr>
                <w:rFonts w:asciiTheme="minorHAnsi" w:eastAsia="Arial" w:hAnsiTheme="minorHAnsi" w:cstheme="minorHAnsi"/>
                <w:b/>
                <w:spacing w:val="1"/>
              </w:rPr>
              <w:t xml:space="preserve"> </w:t>
            </w:r>
            <w:r w:rsidRPr="001E78CE">
              <w:rPr>
                <w:rFonts w:asciiTheme="minorHAnsi" w:eastAsia="Arial" w:hAnsiTheme="minorHAnsi" w:cstheme="minorHAnsi"/>
                <w:b/>
              </w:rPr>
              <w:t>of Current Re</w:t>
            </w:r>
            <w:r w:rsidRPr="001E78CE">
              <w:rPr>
                <w:rFonts w:asciiTheme="minorHAnsi" w:eastAsia="Arial" w:hAnsiTheme="minorHAnsi" w:cstheme="minorHAnsi"/>
                <w:b/>
                <w:spacing w:val="-4"/>
              </w:rPr>
              <w:t>v</w:t>
            </w:r>
            <w:r w:rsidRPr="001E78CE">
              <w:rPr>
                <w:rFonts w:asciiTheme="minorHAnsi" w:eastAsia="Arial" w:hAnsiTheme="minorHAnsi" w:cstheme="minorHAnsi"/>
                <w:b/>
              </w:rPr>
              <w:t>i</w:t>
            </w:r>
            <w:r w:rsidRPr="001E78CE">
              <w:rPr>
                <w:rFonts w:asciiTheme="minorHAnsi" w:eastAsia="Arial" w:hAnsiTheme="minorHAnsi" w:cstheme="minorHAnsi"/>
                <w:b/>
                <w:spacing w:val="-1"/>
              </w:rPr>
              <w:t>e</w:t>
            </w:r>
            <w:r w:rsidRPr="001E78CE">
              <w:rPr>
                <w:rFonts w:asciiTheme="minorHAnsi" w:eastAsia="Arial" w:hAnsiTheme="minorHAnsi" w:cstheme="minorHAnsi"/>
                <w:b/>
                <w:spacing w:val="3"/>
              </w:rPr>
              <w:t>w</w:t>
            </w:r>
            <w:r w:rsidRPr="001E78CE">
              <w:rPr>
                <w:rFonts w:asciiTheme="minorHAnsi" w:eastAsia="Arial" w:hAnsiTheme="minorHAnsi" w:cstheme="minorHAnsi"/>
                <w:b/>
              </w:rPr>
              <w:t>:</w:t>
            </w:r>
          </w:p>
        </w:tc>
        <w:tc>
          <w:tcPr>
            <w:tcW w:w="4199" w:type="dxa"/>
            <w:vAlign w:val="center"/>
          </w:tcPr>
          <w:p w:rsidR="00DC3B40" w:rsidRPr="001E78CE" w:rsidRDefault="00DC3B40" w:rsidP="00C513A1">
            <w:pPr>
              <w:spacing w:before="5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DC3B40" w:rsidRPr="001E78CE" w:rsidRDefault="00AA018A" w:rsidP="00C513A1">
            <w:pPr>
              <w:ind w:left="102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January 2017</w:t>
            </w:r>
          </w:p>
        </w:tc>
      </w:tr>
      <w:tr w:rsidR="00DC3B40" w:rsidRPr="001E78CE" w:rsidTr="00C513A1">
        <w:trPr>
          <w:trHeight w:hRule="exact" w:val="680"/>
          <w:jc w:val="center"/>
        </w:trPr>
        <w:tc>
          <w:tcPr>
            <w:tcW w:w="4873" w:type="dxa"/>
            <w:vAlign w:val="center"/>
          </w:tcPr>
          <w:p w:rsidR="00DC3B40" w:rsidRPr="001E78CE" w:rsidRDefault="00DC3B40" w:rsidP="00C513A1">
            <w:pPr>
              <w:spacing w:before="5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DC3B40" w:rsidRPr="001E78CE" w:rsidRDefault="00DC3B40" w:rsidP="00C513A1">
            <w:pPr>
              <w:ind w:left="102"/>
              <w:rPr>
                <w:rFonts w:asciiTheme="minorHAnsi" w:eastAsia="Arial" w:hAnsiTheme="minorHAnsi" w:cstheme="minorHAnsi"/>
              </w:rPr>
            </w:pPr>
            <w:r w:rsidRPr="001E78CE">
              <w:rPr>
                <w:rFonts w:asciiTheme="minorHAnsi" w:eastAsia="Arial" w:hAnsiTheme="minorHAnsi" w:cstheme="minorHAnsi"/>
                <w:b/>
              </w:rPr>
              <w:t>Ne</w:t>
            </w:r>
            <w:r w:rsidRPr="001E78CE">
              <w:rPr>
                <w:rFonts w:asciiTheme="minorHAnsi" w:eastAsia="Arial" w:hAnsiTheme="minorHAnsi" w:cstheme="minorHAnsi"/>
                <w:b/>
                <w:spacing w:val="1"/>
              </w:rPr>
              <w:t>x</w:t>
            </w:r>
            <w:r w:rsidRPr="001E78CE">
              <w:rPr>
                <w:rFonts w:asciiTheme="minorHAnsi" w:eastAsia="Arial" w:hAnsiTheme="minorHAnsi" w:cstheme="minorHAnsi"/>
                <w:b/>
              </w:rPr>
              <w:t>t Re</w:t>
            </w:r>
            <w:r w:rsidRPr="001E78CE">
              <w:rPr>
                <w:rFonts w:asciiTheme="minorHAnsi" w:eastAsia="Arial" w:hAnsiTheme="minorHAnsi" w:cstheme="minorHAnsi"/>
                <w:b/>
                <w:spacing w:val="-4"/>
              </w:rPr>
              <w:t>v</w:t>
            </w:r>
            <w:r w:rsidRPr="001E78CE">
              <w:rPr>
                <w:rFonts w:asciiTheme="minorHAnsi" w:eastAsia="Arial" w:hAnsiTheme="minorHAnsi" w:cstheme="minorHAnsi"/>
                <w:b/>
              </w:rPr>
              <w:t>i</w:t>
            </w:r>
            <w:r w:rsidRPr="001E78CE">
              <w:rPr>
                <w:rFonts w:asciiTheme="minorHAnsi" w:eastAsia="Arial" w:hAnsiTheme="minorHAnsi" w:cstheme="minorHAnsi"/>
                <w:b/>
                <w:spacing w:val="-1"/>
              </w:rPr>
              <w:t>e</w:t>
            </w:r>
            <w:r w:rsidRPr="001E78CE">
              <w:rPr>
                <w:rFonts w:asciiTheme="minorHAnsi" w:eastAsia="Arial" w:hAnsiTheme="minorHAnsi" w:cstheme="minorHAnsi"/>
                <w:b/>
              </w:rPr>
              <w:t>w</w:t>
            </w:r>
            <w:r w:rsidRPr="001E78CE">
              <w:rPr>
                <w:rFonts w:asciiTheme="minorHAnsi" w:eastAsia="Arial" w:hAnsiTheme="minorHAnsi" w:cstheme="minorHAnsi"/>
                <w:b/>
                <w:spacing w:val="5"/>
              </w:rPr>
              <w:t xml:space="preserve"> </w:t>
            </w:r>
            <w:r w:rsidRPr="001E78CE">
              <w:rPr>
                <w:rFonts w:asciiTheme="minorHAnsi" w:eastAsia="Arial" w:hAnsiTheme="minorHAnsi" w:cstheme="minorHAnsi"/>
                <w:b/>
              </w:rPr>
              <w:t>Du</w:t>
            </w:r>
            <w:r w:rsidRPr="001E78CE">
              <w:rPr>
                <w:rFonts w:asciiTheme="minorHAnsi" w:eastAsia="Arial" w:hAnsiTheme="minorHAnsi" w:cstheme="minorHAnsi"/>
                <w:b/>
                <w:spacing w:val="-2"/>
              </w:rPr>
              <w:t>e</w:t>
            </w:r>
            <w:r w:rsidRPr="001E78CE">
              <w:rPr>
                <w:rFonts w:asciiTheme="minorHAnsi" w:eastAsia="Arial" w:hAnsiTheme="minorHAnsi" w:cstheme="minorHAnsi"/>
                <w:b/>
              </w:rPr>
              <w:t>:</w:t>
            </w:r>
          </w:p>
        </w:tc>
        <w:tc>
          <w:tcPr>
            <w:tcW w:w="4199" w:type="dxa"/>
            <w:vAlign w:val="center"/>
          </w:tcPr>
          <w:p w:rsidR="00DC3B40" w:rsidRPr="001E78CE" w:rsidRDefault="00DC3B40" w:rsidP="00C513A1">
            <w:pPr>
              <w:spacing w:before="5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DC3B40" w:rsidRPr="001E78CE" w:rsidRDefault="00DC3B40" w:rsidP="001E78CE">
            <w:pPr>
              <w:ind w:left="102"/>
              <w:rPr>
                <w:rFonts w:asciiTheme="minorHAnsi" w:eastAsia="Arial" w:hAnsiTheme="minorHAnsi" w:cstheme="minorHAnsi"/>
              </w:rPr>
            </w:pPr>
          </w:p>
        </w:tc>
      </w:tr>
    </w:tbl>
    <w:p w:rsidR="004063BE" w:rsidRPr="001E78CE" w:rsidRDefault="004063BE" w:rsidP="004063BE">
      <w:pPr>
        <w:rPr>
          <w:rFonts w:asciiTheme="minorHAnsi" w:hAnsiTheme="minorHAnsi" w:cstheme="minorHAnsi"/>
        </w:rPr>
      </w:pPr>
    </w:p>
    <w:p w:rsidR="00DC3B40" w:rsidRPr="001E78CE" w:rsidRDefault="00DC3B40" w:rsidP="004063BE">
      <w:pPr>
        <w:rPr>
          <w:rFonts w:asciiTheme="minorHAnsi" w:hAnsiTheme="minorHAnsi" w:cstheme="minorHAnsi"/>
        </w:rPr>
      </w:pPr>
    </w:p>
    <w:p w:rsidR="00DC3B40" w:rsidRPr="001E78CE" w:rsidRDefault="00DC3B40" w:rsidP="004063BE">
      <w:pPr>
        <w:rPr>
          <w:rFonts w:asciiTheme="minorHAnsi" w:hAnsiTheme="minorHAnsi" w:cstheme="minorHAnsi"/>
        </w:rPr>
      </w:pPr>
    </w:p>
    <w:p w:rsidR="00DC3B40" w:rsidRPr="001E78CE" w:rsidRDefault="00DC3B40" w:rsidP="004063BE">
      <w:pPr>
        <w:rPr>
          <w:rFonts w:asciiTheme="minorHAnsi" w:hAnsiTheme="minorHAnsi" w:cstheme="minorHAnsi"/>
        </w:rPr>
      </w:pPr>
    </w:p>
    <w:p w:rsidR="005800B6" w:rsidRPr="001E78CE" w:rsidRDefault="000C7903" w:rsidP="008F055D">
      <w:pPr>
        <w:ind w:left="360" w:hanging="360"/>
        <w:rPr>
          <w:rFonts w:asciiTheme="minorHAnsi" w:hAnsiTheme="minorHAnsi" w:cstheme="minorHAnsi"/>
          <w:sz w:val="28"/>
          <w:szCs w:val="28"/>
        </w:rPr>
      </w:pPr>
      <w:r w:rsidRPr="001E78CE">
        <w:rPr>
          <w:rFonts w:asciiTheme="minorHAnsi" w:hAnsiTheme="minorHAnsi" w:cstheme="minorHAnsi"/>
          <w:sz w:val="28"/>
          <w:szCs w:val="28"/>
        </w:rPr>
        <w:t>1</w:t>
      </w:r>
      <w:r w:rsidR="008F055D" w:rsidRPr="001E78CE">
        <w:rPr>
          <w:rFonts w:asciiTheme="minorHAnsi" w:hAnsiTheme="minorHAnsi" w:cstheme="minorHAnsi"/>
          <w:sz w:val="28"/>
          <w:szCs w:val="28"/>
        </w:rPr>
        <w:tab/>
      </w:r>
      <w:r w:rsidR="005800B6" w:rsidRPr="001E78CE">
        <w:rPr>
          <w:rFonts w:asciiTheme="minorHAnsi" w:hAnsiTheme="minorHAnsi" w:cstheme="minorHAnsi"/>
          <w:sz w:val="28"/>
          <w:szCs w:val="28"/>
        </w:rPr>
        <w:t>P</w:t>
      </w:r>
      <w:r w:rsidRPr="001E78CE">
        <w:rPr>
          <w:rFonts w:asciiTheme="minorHAnsi" w:hAnsiTheme="minorHAnsi" w:cstheme="minorHAnsi"/>
          <w:sz w:val="28"/>
          <w:szCs w:val="28"/>
        </w:rPr>
        <w:t xml:space="preserve">owers and Duties Reserved for the </w:t>
      </w:r>
      <w:r w:rsidR="00441E83" w:rsidRPr="001E78CE">
        <w:rPr>
          <w:rFonts w:asciiTheme="minorHAnsi" w:hAnsiTheme="minorHAnsi" w:cstheme="minorHAnsi"/>
          <w:sz w:val="28"/>
          <w:szCs w:val="28"/>
        </w:rPr>
        <w:t>Board of Directors</w:t>
      </w:r>
      <w:r w:rsidR="005800B6" w:rsidRPr="001E78CE">
        <w:rPr>
          <w:rFonts w:asciiTheme="minorHAnsi" w:hAnsiTheme="minorHAnsi" w:cstheme="minorHAnsi"/>
          <w:sz w:val="28"/>
          <w:szCs w:val="28"/>
        </w:rPr>
        <w:tab/>
      </w:r>
      <w:r w:rsidR="005800B6" w:rsidRPr="001E78CE">
        <w:rPr>
          <w:rFonts w:asciiTheme="minorHAnsi" w:hAnsiTheme="minorHAnsi" w:cstheme="minorHAnsi"/>
          <w:sz w:val="28"/>
          <w:szCs w:val="28"/>
        </w:rPr>
        <w:tab/>
      </w:r>
    </w:p>
    <w:p w:rsidR="005800B6" w:rsidRPr="001E78CE" w:rsidRDefault="005800B6" w:rsidP="008F055D">
      <w:pPr>
        <w:ind w:left="360" w:hanging="360"/>
        <w:rPr>
          <w:rFonts w:asciiTheme="minorHAnsi" w:hAnsiTheme="minorHAnsi" w:cstheme="minorHAnsi"/>
          <w:sz w:val="28"/>
          <w:szCs w:val="28"/>
        </w:rPr>
      </w:pPr>
    </w:p>
    <w:p w:rsidR="005800B6" w:rsidRPr="001E78CE" w:rsidRDefault="000C7903" w:rsidP="008F055D">
      <w:pPr>
        <w:ind w:left="360" w:hanging="360"/>
        <w:rPr>
          <w:rFonts w:asciiTheme="minorHAnsi" w:hAnsiTheme="minorHAnsi" w:cstheme="minorHAnsi"/>
          <w:bCs/>
          <w:sz w:val="28"/>
          <w:szCs w:val="28"/>
        </w:rPr>
      </w:pPr>
      <w:r w:rsidRPr="001E78CE">
        <w:rPr>
          <w:rFonts w:asciiTheme="minorHAnsi" w:hAnsiTheme="minorHAnsi" w:cstheme="minorHAnsi"/>
          <w:bCs/>
          <w:sz w:val="28"/>
          <w:szCs w:val="28"/>
        </w:rPr>
        <w:t>2</w:t>
      </w:r>
      <w:r w:rsidR="008F055D" w:rsidRPr="001E78CE">
        <w:rPr>
          <w:rFonts w:asciiTheme="minorHAnsi" w:hAnsiTheme="minorHAnsi" w:cstheme="minorHAnsi"/>
          <w:bCs/>
          <w:sz w:val="28"/>
          <w:szCs w:val="28"/>
        </w:rPr>
        <w:tab/>
      </w:r>
      <w:r w:rsidR="005800B6" w:rsidRPr="001E78CE">
        <w:rPr>
          <w:rFonts w:asciiTheme="minorHAnsi" w:hAnsiTheme="minorHAnsi" w:cstheme="minorHAnsi"/>
          <w:bCs/>
          <w:sz w:val="28"/>
          <w:szCs w:val="28"/>
        </w:rPr>
        <w:t>P</w:t>
      </w:r>
      <w:r w:rsidRPr="001E78CE">
        <w:rPr>
          <w:rFonts w:asciiTheme="minorHAnsi" w:hAnsiTheme="minorHAnsi" w:cstheme="minorHAnsi"/>
          <w:bCs/>
          <w:sz w:val="28"/>
          <w:szCs w:val="28"/>
        </w:rPr>
        <w:t xml:space="preserve">owers and Duties Delegated to the </w:t>
      </w:r>
      <w:r w:rsidR="001E78CE" w:rsidRPr="001E78CE">
        <w:rPr>
          <w:rFonts w:asciiTheme="minorHAnsi" w:hAnsiTheme="minorHAnsi" w:cstheme="minorHAnsi"/>
          <w:bCs/>
          <w:sz w:val="28"/>
          <w:szCs w:val="28"/>
        </w:rPr>
        <w:t>Chief Executive</w:t>
      </w:r>
    </w:p>
    <w:p w:rsidR="005800B6" w:rsidRPr="001E78CE" w:rsidRDefault="005800B6" w:rsidP="00A7082A">
      <w:pPr>
        <w:rPr>
          <w:rFonts w:asciiTheme="minorHAnsi" w:hAnsiTheme="minorHAnsi" w:cstheme="minorHAnsi"/>
          <w:bCs/>
          <w:sz w:val="28"/>
          <w:szCs w:val="28"/>
        </w:rPr>
      </w:pPr>
    </w:p>
    <w:p w:rsidR="005800B6" w:rsidRPr="001E78CE" w:rsidRDefault="000C7903" w:rsidP="008F055D">
      <w:pPr>
        <w:ind w:left="360" w:hanging="360"/>
        <w:rPr>
          <w:rFonts w:asciiTheme="minorHAnsi" w:hAnsiTheme="minorHAnsi" w:cstheme="minorHAnsi"/>
          <w:bCs/>
          <w:sz w:val="28"/>
          <w:szCs w:val="28"/>
        </w:rPr>
      </w:pPr>
      <w:r w:rsidRPr="001E78CE">
        <w:rPr>
          <w:rFonts w:asciiTheme="minorHAnsi" w:hAnsiTheme="minorHAnsi" w:cstheme="minorHAnsi"/>
          <w:bCs/>
          <w:sz w:val="28"/>
          <w:szCs w:val="28"/>
        </w:rPr>
        <w:t>3</w:t>
      </w:r>
      <w:r w:rsidR="008F055D" w:rsidRPr="001E78CE">
        <w:rPr>
          <w:rFonts w:asciiTheme="minorHAnsi" w:hAnsiTheme="minorHAnsi" w:cstheme="minorHAnsi"/>
          <w:bCs/>
          <w:sz w:val="28"/>
          <w:szCs w:val="28"/>
        </w:rPr>
        <w:tab/>
      </w:r>
      <w:r w:rsidR="005800B6" w:rsidRPr="001E78CE">
        <w:rPr>
          <w:rFonts w:asciiTheme="minorHAnsi" w:hAnsiTheme="minorHAnsi" w:cstheme="minorHAnsi"/>
          <w:bCs/>
          <w:sz w:val="28"/>
          <w:szCs w:val="28"/>
        </w:rPr>
        <w:t>F</w:t>
      </w:r>
      <w:r w:rsidRPr="001E78CE">
        <w:rPr>
          <w:rFonts w:asciiTheme="minorHAnsi" w:hAnsiTheme="minorHAnsi" w:cstheme="minorHAnsi"/>
          <w:bCs/>
          <w:sz w:val="28"/>
          <w:szCs w:val="28"/>
        </w:rPr>
        <w:t>inancial</w:t>
      </w:r>
      <w:r w:rsidR="005800B6" w:rsidRPr="001E78CE">
        <w:rPr>
          <w:rFonts w:asciiTheme="minorHAnsi" w:hAnsiTheme="minorHAnsi" w:cstheme="minorHAnsi"/>
          <w:bCs/>
          <w:sz w:val="28"/>
          <w:szCs w:val="28"/>
        </w:rPr>
        <w:t xml:space="preserve"> P</w:t>
      </w:r>
      <w:r w:rsidRPr="001E78CE">
        <w:rPr>
          <w:rFonts w:asciiTheme="minorHAnsi" w:hAnsiTheme="minorHAnsi" w:cstheme="minorHAnsi"/>
          <w:bCs/>
          <w:sz w:val="28"/>
          <w:szCs w:val="28"/>
        </w:rPr>
        <w:t xml:space="preserve">owers and Duties Delegated to the </w:t>
      </w:r>
      <w:r w:rsidR="001E78CE" w:rsidRPr="001E78CE">
        <w:rPr>
          <w:rFonts w:asciiTheme="minorHAnsi" w:hAnsiTheme="minorHAnsi" w:cstheme="minorHAnsi"/>
          <w:bCs/>
          <w:sz w:val="28"/>
          <w:szCs w:val="28"/>
          <w:highlight w:val="yellow"/>
        </w:rPr>
        <w:t>Chief Operating Office / Business Director</w:t>
      </w:r>
    </w:p>
    <w:p w:rsidR="005800B6" w:rsidRPr="001E78CE" w:rsidRDefault="005800B6" w:rsidP="008F055D">
      <w:pPr>
        <w:ind w:left="360" w:hanging="360"/>
        <w:rPr>
          <w:rFonts w:asciiTheme="minorHAnsi" w:hAnsiTheme="minorHAnsi" w:cstheme="minorHAnsi"/>
          <w:bCs/>
          <w:sz w:val="28"/>
          <w:szCs w:val="28"/>
        </w:rPr>
      </w:pPr>
    </w:p>
    <w:p w:rsidR="008F055D" w:rsidRPr="001E78CE" w:rsidRDefault="000C7903" w:rsidP="008F055D">
      <w:pPr>
        <w:ind w:left="360" w:hanging="360"/>
        <w:rPr>
          <w:rFonts w:asciiTheme="minorHAnsi" w:hAnsiTheme="minorHAnsi" w:cstheme="minorHAnsi"/>
          <w:bCs/>
          <w:sz w:val="28"/>
          <w:szCs w:val="28"/>
        </w:rPr>
      </w:pPr>
      <w:r w:rsidRPr="001E78CE">
        <w:rPr>
          <w:rFonts w:asciiTheme="minorHAnsi" w:hAnsiTheme="minorHAnsi" w:cstheme="minorHAnsi"/>
          <w:bCs/>
          <w:sz w:val="28"/>
          <w:szCs w:val="28"/>
        </w:rPr>
        <w:t>4</w:t>
      </w:r>
      <w:r w:rsidR="008F055D" w:rsidRPr="001E78CE">
        <w:rPr>
          <w:rFonts w:asciiTheme="minorHAnsi" w:hAnsiTheme="minorHAnsi" w:cstheme="minorHAnsi"/>
          <w:bCs/>
          <w:sz w:val="28"/>
          <w:szCs w:val="28"/>
        </w:rPr>
        <w:tab/>
      </w:r>
      <w:r w:rsidR="005800B6" w:rsidRPr="001E78CE">
        <w:rPr>
          <w:rFonts w:asciiTheme="minorHAnsi" w:hAnsiTheme="minorHAnsi" w:cstheme="minorHAnsi"/>
          <w:bCs/>
          <w:sz w:val="28"/>
          <w:szCs w:val="28"/>
        </w:rPr>
        <w:t>F</w:t>
      </w:r>
      <w:r w:rsidRPr="001E78CE">
        <w:rPr>
          <w:rFonts w:asciiTheme="minorHAnsi" w:hAnsiTheme="minorHAnsi" w:cstheme="minorHAnsi"/>
          <w:bCs/>
          <w:sz w:val="28"/>
          <w:szCs w:val="28"/>
        </w:rPr>
        <w:t xml:space="preserve">inancial Powers and Duties Delegated to </w:t>
      </w:r>
      <w:r w:rsidR="001E78CE" w:rsidRPr="001E78CE">
        <w:rPr>
          <w:rFonts w:asciiTheme="minorHAnsi" w:hAnsiTheme="minorHAnsi" w:cstheme="minorHAnsi"/>
          <w:bCs/>
          <w:sz w:val="28"/>
          <w:szCs w:val="28"/>
        </w:rPr>
        <w:t xml:space="preserve">Senior Managers &amp; </w:t>
      </w:r>
      <w:r w:rsidR="00D95694" w:rsidRPr="001E78CE">
        <w:rPr>
          <w:rFonts w:asciiTheme="minorHAnsi" w:hAnsiTheme="minorHAnsi" w:cstheme="minorHAnsi"/>
          <w:bCs/>
          <w:sz w:val="28"/>
          <w:szCs w:val="28"/>
        </w:rPr>
        <w:t>Other Staff</w:t>
      </w:r>
      <w:r w:rsidR="00B13FA6" w:rsidRPr="001E78CE">
        <w:rPr>
          <w:rFonts w:asciiTheme="minorHAnsi" w:hAnsiTheme="minorHAnsi" w:cstheme="minorHAnsi"/>
          <w:bCs/>
          <w:sz w:val="28"/>
          <w:szCs w:val="28"/>
        </w:rPr>
        <w:tab/>
      </w:r>
    </w:p>
    <w:p w:rsidR="00D95694" w:rsidRPr="001E78CE" w:rsidRDefault="00D95694" w:rsidP="008F055D">
      <w:pPr>
        <w:ind w:left="360" w:hanging="360"/>
        <w:rPr>
          <w:rFonts w:asciiTheme="minorHAnsi" w:hAnsiTheme="minorHAnsi" w:cstheme="minorHAnsi"/>
          <w:bCs/>
          <w:sz w:val="28"/>
          <w:szCs w:val="28"/>
        </w:rPr>
      </w:pPr>
    </w:p>
    <w:p w:rsidR="00B13FA6" w:rsidRPr="001E78CE" w:rsidRDefault="000C7903" w:rsidP="008F055D">
      <w:pPr>
        <w:ind w:left="360" w:hanging="36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1E78CE">
        <w:rPr>
          <w:rFonts w:asciiTheme="minorHAnsi" w:hAnsiTheme="minorHAnsi" w:cstheme="minorHAnsi"/>
          <w:bCs/>
          <w:sz w:val="28"/>
          <w:szCs w:val="28"/>
        </w:rPr>
        <w:t>5</w:t>
      </w:r>
      <w:r w:rsidR="008F055D" w:rsidRPr="001E78CE">
        <w:rPr>
          <w:rFonts w:asciiTheme="minorHAnsi" w:hAnsiTheme="minorHAnsi" w:cstheme="minorHAnsi"/>
          <w:bCs/>
          <w:sz w:val="28"/>
          <w:szCs w:val="28"/>
        </w:rPr>
        <w:tab/>
      </w:r>
      <w:r w:rsidR="00D95694" w:rsidRPr="001E78CE">
        <w:rPr>
          <w:rFonts w:asciiTheme="minorHAnsi" w:hAnsiTheme="minorHAnsi" w:cstheme="minorHAnsi"/>
          <w:bCs/>
          <w:sz w:val="28"/>
          <w:szCs w:val="28"/>
        </w:rPr>
        <w:t xml:space="preserve">Summary of Financial </w:t>
      </w:r>
      <w:r w:rsidR="00D95694" w:rsidRPr="001E78CE">
        <w:rPr>
          <w:rFonts w:asciiTheme="minorHAnsi" w:hAnsiTheme="minorHAnsi" w:cstheme="minorHAnsi"/>
          <w:sz w:val="28"/>
          <w:szCs w:val="28"/>
        </w:rPr>
        <w:t>Authorisation Levels</w:t>
      </w:r>
      <w:r w:rsidRPr="001E78CE">
        <w:rPr>
          <w:rFonts w:asciiTheme="minorHAnsi" w:hAnsiTheme="minorHAnsi" w:cstheme="minorHAnsi"/>
          <w:bCs/>
          <w:sz w:val="28"/>
          <w:szCs w:val="28"/>
        </w:rPr>
        <w:tab/>
      </w:r>
      <w:r w:rsidR="00B13FA6" w:rsidRPr="001E78CE">
        <w:rPr>
          <w:rFonts w:asciiTheme="minorHAnsi" w:hAnsiTheme="minorHAnsi" w:cstheme="minorHAnsi"/>
          <w:b/>
          <w:sz w:val="28"/>
          <w:szCs w:val="28"/>
        </w:rPr>
        <w:tab/>
      </w:r>
      <w:r w:rsidR="00B13FA6" w:rsidRPr="001E78CE">
        <w:rPr>
          <w:rFonts w:asciiTheme="minorHAnsi" w:hAnsiTheme="minorHAnsi" w:cstheme="minorHAnsi"/>
          <w:b/>
          <w:color w:val="333333"/>
          <w:sz w:val="28"/>
          <w:szCs w:val="28"/>
        </w:rPr>
        <w:tab/>
      </w:r>
      <w:r w:rsidR="00B13FA6" w:rsidRPr="001E78CE">
        <w:rPr>
          <w:rFonts w:asciiTheme="minorHAnsi" w:hAnsiTheme="minorHAnsi" w:cstheme="minorHAnsi"/>
          <w:b/>
          <w:color w:val="333333"/>
          <w:sz w:val="22"/>
          <w:szCs w:val="22"/>
        </w:rPr>
        <w:tab/>
      </w:r>
      <w:r w:rsidR="00B13FA6" w:rsidRPr="001E78CE">
        <w:rPr>
          <w:rFonts w:asciiTheme="minorHAnsi" w:hAnsiTheme="minorHAnsi" w:cstheme="minorHAnsi"/>
          <w:b/>
          <w:color w:val="333333"/>
          <w:sz w:val="22"/>
          <w:szCs w:val="22"/>
        </w:rPr>
        <w:tab/>
      </w:r>
      <w:r w:rsidR="00B13FA6" w:rsidRPr="001E78CE">
        <w:rPr>
          <w:rFonts w:asciiTheme="minorHAnsi" w:hAnsiTheme="minorHAnsi" w:cstheme="minorHAnsi"/>
          <w:b/>
          <w:color w:val="333333"/>
          <w:sz w:val="22"/>
          <w:szCs w:val="22"/>
        </w:rPr>
        <w:tab/>
      </w:r>
      <w:r w:rsidR="00B13FA6" w:rsidRPr="001E78CE">
        <w:rPr>
          <w:rFonts w:asciiTheme="minorHAnsi" w:hAnsiTheme="minorHAnsi" w:cstheme="minorHAnsi"/>
          <w:b/>
          <w:color w:val="333333"/>
          <w:sz w:val="22"/>
          <w:szCs w:val="22"/>
        </w:rPr>
        <w:tab/>
      </w:r>
      <w:r w:rsidR="00B13FA6" w:rsidRPr="001E78CE">
        <w:rPr>
          <w:rFonts w:asciiTheme="minorHAnsi" w:hAnsiTheme="minorHAnsi" w:cstheme="minorHAnsi"/>
          <w:b/>
          <w:color w:val="333333"/>
          <w:sz w:val="22"/>
          <w:szCs w:val="22"/>
        </w:rPr>
        <w:tab/>
      </w:r>
    </w:p>
    <w:p w:rsidR="005800B6" w:rsidRPr="001E78CE" w:rsidRDefault="00B13FA6" w:rsidP="00DC3B40">
      <w:pPr>
        <w:ind w:left="360" w:hanging="360"/>
        <w:rPr>
          <w:rFonts w:asciiTheme="minorHAnsi" w:hAnsiTheme="minorHAnsi" w:cstheme="minorHAnsi"/>
        </w:rPr>
      </w:pPr>
      <w:r w:rsidRPr="001E78CE">
        <w:rPr>
          <w:rFonts w:asciiTheme="minorHAnsi" w:hAnsiTheme="minorHAnsi" w:cstheme="minorHAnsi"/>
          <w:b/>
          <w:bCs/>
          <w:color w:val="333333"/>
          <w:sz w:val="22"/>
          <w:szCs w:val="22"/>
        </w:rPr>
        <w:tab/>
      </w:r>
      <w:r w:rsidRPr="001E78CE">
        <w:rPr>
          <w:rFonts w:asciiTheme="minorHAnsi" w:hAnsiTheme="minorHAnsi" w:cstheme="minorHAnsi"/>
          <w:b/>
          <w:bCs/>
          <w:color w:val="333333"/>
          <w:sz w:val="22"/>
          <w:szCs w:val="22"/>
        </w:rPr>
        <w:tab/>
      </w:r>
      <w:r w:rsidR="005800B6" w:rsidRPr="001E78CE">
        <w:rPr>
          <w:rFonts w:asciiTheme="minorHAnsi" w:hAnsiTheme="minorHAnsi" w:cstheme="minorHAnsi"/>
          <w:b/>
          <w:bCs/>
          <w:color w:val="333333"/>
          <w:sz w:val="22"/>
          <w:szCs w:val="22"/>
        </w:rPr>
        <w:tab/>
      </w:r>
      <w:r w:rsidR="005800B6" w:rsidRPr="001E78CE">
        <w:rPr>
          <w:rFonts w:asciiTheme="minorHAnsi" w:hAnsiTheme="minorHAnsi" w:cstheme="minorHAnsi"/>
          <w:b/>
          <w:bCs/>
          <w:color w:val="333333"/>
          <w:sz w:val="22"/>
          <w:szCs w:val="22"/>
        </w:rPr>
        <w:tab/>
      </w:r>
      <w:r w:rsidR="005800B6" w:rsidRPr="001E78CE">
        <w:rPr>
          <w:rFonts w:asciiTheme="minorHAnsi" w:hAnsiTheme="minorHAnsi" w:cstheme="minorHAnsi"/>
          <w:b/>
          <w:bCs/>
          <w:color w:val="333333"/>
          <w:sz w:val="22"/>
          <w:szCs w:val="22"/>
        </w:rPr>
        <w:tab/>
      </w:r>
    </w:p>
    <w:p w:rsidR="00273D8F" w:rsidRPr="001E78CE" w:rsidRDefault="005800B6" w:rsidP="00ED460B">
      <w:pPr>
        <w:shd w:val="clear" w:color="auto" w:fill="FFFFFF"/>
        <w:spacing w:after="100" w:afterAutospacing="1"/>
        <w:ind w:left="360" w:hanging="360"/>
        <w:rPr>
          <w:rFonts w:asciiTheme="minorHAnsi" w:hAnsiTheme="minorHAnsi" w:cstheme="minorHAnsi"/>
          <w:b/>
          <w:color w:val="333333"/>
          <w:sz w:val="22"/>
          <w:szCs w:val="22"/>
        </w:rPr>
      </w:pPr>
      <w:bookmarkStart w:id="0" w:name="A"/>
      <w:bookmarkEnd w:id="0"/>
      <w:r w:rsidRPr="001E78CE">
        <w:rPr>
          <w:rFonts w:asciiTheme="minorHAnsi" w:hAnsiTheme="minorHAnsi" w:cstheme="minorHAnsi"/>
          <w:b/>
          <w:bCs/>
          <w:color w:val="333333"/>
          <w:sz w:val="22"/>
          <w:szCs w:val="22"/>
        </w:rPr>
        <w:br w:type="page"/>
      </w:r>
      <w:r w:rsidR="000C7903" w:rsidRPr="001E78CE">
        <w:rPr>
          <w:rFonts w:asciiTheme="minorHAnsi" w:hAnsiTheme="minorHAnsi" w:cstheme="minorHAnsi"/>
          <w:b/>
          <w:sz w:val="28"/>
          <w:szCs w:val="28"/>
        </w:rPr>
        <w:lastRenderedPageBreak/>
        <w:t>1</w:t>
      </w:r>
      <w:r w:rsidR="00ED460B" w:rsidRPr="001E78CE">
        <w:rPr>
          <w:rFonts w:asciiTheme="minorHAnsi" w:hAnsiTheme="minorHAnsi" w:cstheme="minorHAnsi"/>
          <w:b/>
          <w:sz w:val="28"/>
          <w:szCs w:val="28"/>
        </w:rPr>
        <w:tab/>
      </w:r>
      <w:r w:rsidR="008F055D" w:rsidRPr="001E78CE">
        <w:rPr>
          <w:rFonts w:asciiTheme="minorHAnsi" w:hAnsiTheme="minorHAnsi" w:cstheme="minorHAnsi"/>
          <w:b/>
          <w:sz w:val="28"/>
          <w:szCs w:val="28"/>
        </w:rPr>
        <w:t>P</w:t>
      </w:r>
      <w:r w:rsidR="000C7903" w:rsidRPr="001E78CE">
        <w:rPr>
          <w:rFonts w:asciiTheme="minorHAnsi" w:hAnsiTheme="minorHAnsi" w:cstheme="minorHAnsi"/>
          <w:b/>
          <w:sz w:val="28"/>
          <w:szCs w:val="28"/>
        </w:rPr>
        <w:t xml:space="preserve">owers and Duties Reserved for the </w:t>
      </w:r>
      <w:r w:rsidR="00441E83" w:rsidRPr="001E78CE">
        <w:rPr>
          <w:rFonts w:asciiTheme="minorHAnsi" w:hAnsiTheme="minorHAnsi" w:cstheme="minorHAnsi"/>
          <w:b/>
          <w:sz w:val="28"/>
          <w:szCs w:val="28"/>
        </w:rPr>
        <w:t>Board of Directors</w:t>
      </w:r>
    </w:p>
    <w:p w:rsidR="00273D8F" w:rsidRPr="001E78CE" w:rsidRDefault="00A94F5B" w:rsidP="00273D8F">
      <w:pPr>
        <w:shd w:val="clear" w:color="auto" w:fill="FFFFFF"/>
        <w:spacing w:before="150" w:after="100" w:afterAutospacing="1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color w:val="333333"/>
        </w:rPr>
        <w:t xml:space="preserve">The </w:t>
      </w:r>
      <w:r w:rsidR="00441E83" w:rsidRPr="001E78CE">
        <w:rPr>
          <w:rFonts w:asciiTheme="minorHAnsi" w:hAnsiTheme="minorHAnsi" w:cstheme="minorHAnsi"/>
          <w:color w:val="333333"/>
        </w:rPr>
        <w:t>Board of Directors</w:t>
      </w:r>
      <w:r w:rsidR="00273D8F" w:rsidRPr="001E78CE">
        <w:rPr>
          <w:rFonts w:asciiTheme="minorHAnsi" w:hAnsiTheme="minorHAnsi" w:cstheme="minorHAnsi"/>
          <w:color w:val="333333"/>
        </w:rPr>
        <w:t xml:space="preserve"> shall be responsible for:</w:t>
      </w:r>
    </w:p>
    <w:p w:rsidR="00A01AE5" w:rsidRPr="001E78CE" w:rsidRDefault="00A01AE5" w:rsidP="00A01AE5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General</w:t>
      </w:r>
    </w:p>
    <w:p w:rsidR="008514FD" w:rsidRPr="001E78CE" w:rsidRDefault="000C7903" w:rsidP="00A01AE5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1.</w:t>
      </w:r>
      <w:r w:rsidR="00273D8F" w:rsidRPr="001E78CE">
        <w:rPr>
          <w:rFonts w:asciiTheme="minorHAnsi" w:hAnsiTheme="minorHAnsi" w:cstheme="minorHAnsi"/>
          <w:b/>
          <w:bCs/>
          <w:color w:val="333333"/>
        </w:rPr>
        <w:t>1</w:t>
      </w:r>
      <w:r w:rsidR="003E6778" w:rsidRPr="001E78CE">
        <w:rPr>
          <w:rFonts w:asciiTheme="minorHAnsi" w:hAnsiTheme="minorHAnsi" w:cstheme="minorHAnsi"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color w:val="333333"/>
        </w:rPr>
        <w:tab/>
      </w:r>
      <w:r w:rsidR="003E6778" w:rsidRPr="001E78CE">
        <w:rPr>
          <w:rFonts w:asciiTheme="minorHAnsi" w:hAnsiTheme="minorHAnsi" w:cstheme="minorHAnsi"/>
          <w:color w:val="333333"/>
        </w:rPr>
        <w:t>Approval of</w:t>
      </w:r>
      <w:r w:rsidR="00273D8F" w:rsidRPr="001E78CE">
        <w:rPr>
          <w:rFonts w:asciiTheme="minorHAnsi" w:hAnsiTheme="minorHAnsi" w:cstheme="minorHAnsi"/>
          <w:color w:val="333333"/>
        </w:rPr>
        <w:t xml:space="preserve"> a written scheme of delegation of its </w:t>
      </w:r>
      <w:r w:rsidR="00E51B38" w:rsidRPr="001E78CE">
        <w:rPr>
          <w:rFonts w:asciiTheme="minorHAnsi" w:hAnsiTheme="minorHAnsi" w:cstheme="minorHAnsi"/>
          <w:color w:val="333333"/>
        </w:rPr>
        <w:t xml:space="preserve">financial powers and duties to the </w:t>
      </w:r>
      <w:r w:rsidR="001E78CE">
        <w:rPr>
          <w:rFonts w:asciiTheme="minorHAnsi" w:hAnsiTheme="minorHAnsi" w:cstheme="minorHAnsi"/>
          <w:color w:val="333333"/>
        </w:rPr>
        <w:t xml:space="preserve">Chief </w:t>
      </w:r>
      <w:r w:rsidR="00E51B38" w:rsidRPr="001E78CE">
        <w:rPr>
          <w:rFonts w:asciiTheme="minorHAnsi" w:hAnsiTheme="minorHAnsi" w:cstheme="minorHAnsi"/>
          <w:color w:val="333333"/>
        </w:rPr>
        <w:t xml:space="preserve">Executive, </w:t>
      </w:r>
      <w:r w:rsidR="001E78CE" w:rsidRPr="00AA018A">
        <w:rPr>
          <w:rFonts w:asciiTheme="minorHAnsi" w:hAnsiTheme="minorHAnsi" w:cstheme="minorHAnsi"/>
          <w:color w:val="333333"/>
          <w:highlight w:val="yellow"/>
        </w:rPr>
        <w:t>Chief Operating Officer</w:t>
      </w:r>
      <w:r w:rsidR="001E78CE">
        <w:rPr>
          <w:rFonts w:asciiTheme="minorHAnsi" w:hAnsiTheme="minorHAnsi" w:cstheme="minorHAnsi"/>
          <w:color w:val="333333"/>
        </w:rPr>
        <w:t>, Senior Managers</w:t>
      </w:r>
      <w:r w:rsidR="00787DF2" w:rsidRPr="001E78CE">
        <w:rPr>
          <w:rFonts w:asciiTheme="minorHAnsi" w:hAnsiTheme="minorHAnsi" w:cstheme="minorHAnsi"/>
          <w:color w:val="333333"/>
        </w:rPr>
        <w:t xml:space="preserve"> and other staff</w:t>
      </w:r>
      <w:r w:rsidR="00273D8F" w:rsidRPr="001E78CE">
        <w:rPr>
          <w:rFonts w:asciiTheme="minorHAnsi" w:hAnsiTheme="minorHAnsi" w:cstheme="minorHAnsi"/>
          <w:color w:val="333333"/>
        </w:rPr>
        <w:t>. The sche</w:t>
      </w:r>
      <w:r w:rsidR="006E1246" w:rsidRPr="001E78CE">
        <w:rPr>
          <w:rFonts w:asciiTheme="minorHAnsi" w:hAnsiTheme="minorHAnsi" w:cstheme="minorHAnsi"/>
          <w:color w:val="333333"/>
        </w:rPr>
        <w:t>me must satisfy the</w:t>
      </w:r>
      <w:r w:rsidR="00273D8F" w:rsidRPr="001E78CE">
        <w:rPr>
          <w:rFonts w:asciiTheme="minorHAnsi" w:hAnsiTheme="minorHAnsi" w:cstheme="minorHAnsi"/>
          <w:color w:val="333333"/>
        </w:rPr>
        <w:t xml:space="preserve"> </w:t>
      </w:r>
      <w:r w:rsidR="008456FF" w:rsidRPr="001E78CE">
        <w:rPr>
          <w:rFonts w:asciiTheme="minorHAnsi" w:hAnsiTheme="minorHAnsi" w:cstheme="minorHAnsi"/>
          <w:color w:val="333333"/>
        </w:rPr>
        <w:t>Board of Director</w:t>
      </w:r>
      <w:r w:rsidR="00273D8F" w:rsidRPr="001E78CE">
        <w:rPr>
          <w:rFonts w:asciiTheme="minorHAnsi" w:hAnsiTheme="minorHAnsi" w:cstheme="minorHAnsi"/>
          <w:color w:val="333333"/>
        </w:rPr>
        <w:t xml:space="preserve">’s ultimate responsibility for ensuring that there are adequate operational controls in place for all the financial processes within </w:t>
      </w:r>
      <w:r w:rsidR="001214DB">
        <w:rPr>
          <w:rFonts w:asciiTheme="minorHAnsi" w:hAnsiTheme="minorHAnsi" w:cstheme="minorHAnsi"/>
          <w:color w:val="333333"/>
        </w:rPr>
        <w:t>Learn Sheffield</w:t>
      </w:r>
      <w:r w:rsidR="00273D8F" w:rsidRPr="001E78CE">
        <w:rPr>
          <w:rFonts w:asciiTheme="minorHAnsi" w:hAnsiTheme="minorHAnsi" w:cstheme="minorHAnsi"/>
          <w:color w:val="333333"/>
        </w:rPr>
        <w:t xml:space="preserve">. The Scheme of Delegation should be operated in conjunction with </w:t>
      </w:r>
      <w:r w:rsidR="008514FD" w:rsidRPr="001E78CE">
        <w:rPr>
          <w:rFonts w:asciiTheme="minorHAnsi" w:hAnsiTheme="minorHAnsi" w:cstheme="minorHAnsi"/>
          <w:color w:val="333333"/>
        </w:rPr>
        <w:t xml:space="preserve">the Financial Regulations of </w:t>
      </w:r>
      <w:r w:rsidR="001214DB">
        <w:rPr>
          <w:rFonts w:asciiTheme="minorHAnsi" w:hAnsiTheme="minorHAnsi" w:cstheme="minorHAnsi"/>
          <w:color w:val="333333"/>
        </w:rPr>
        <w:t>Learn Sheffield</w:t>
      </w:r>
      <w:r w:rsidR="008514FD" w:rsidRPr="001E78CE">
        <w:rPr>
          <w:rFonts w:asciiTheme="minorHAnsi" w:hAnsiTheme="minorHAnsi" w:cstheme="minorHAnsi"/>
          <w:color w:val="333333"/>
        </w:rPr>
        <w:t>.</w:t>
      </w:r>
    </w:p>
    <w:p w:rsidR="00A01AE5" w:rsidRPr="001E78CE" w:rsidRDefault="00A01AE5" w:rsidP="00A01AE5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5E0D9E" w:rsidRPr="001E78CE" w:rsidRDefault="005E0D9E" w:rsidP="005E0D9E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Budgets/Budgetary Control</w:t>
      </w:r>
    </w:p>
    <w:p w:rsidR="005E0D9E" w:rsidRPr="001E78CE" w:rsidRDefault="005E0D9E" w:rsidP="005E0D9E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1.</w:t>
      </w:r>
      <w:r w:rsidR="00F32736" w:rsidRPr="001E78CE">
        <w:rPr>
          <w:rFonts w:asciiTheme="minorHAnsi" w:hAnsiTheme="minorHAnsi" w:cstheme="minorHAnsi"/>
          <w:b/>
          <w:bCs/>
          <w:color w:val="333333"/>
        </w:rPr>
        <w:t>2</w:t>
      </w:r>
      <w:r w:rsidRPr="001E78CE">
        <w:rPr>
          <w:rFonts w:asciiTheme="minorHAnsi" w:hAnsiTheme="minorHAnsi" w:cstheme="minorHAnsi"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color w:val="333333"/>
        </w:rPr>
        <w:tab/>
      </w:r>
      <w:r w:rsidRPr="001E78CE">
        <w:rPr>
          <w:rFonts w:asciiTheme="minorHAnsi" w:hAnsiTheme="minorHAnsi" w:cstheme="minorHAnsi"/>
          <w:color w:val="333333"/>
        </w:rPr>
        <w:t xml:space="preserve">Formally </w:t>
      </w:r>
      <w:r w:rsidR="003D5458" w:rsidRPr="001E78CE">
        <w:rPr>
          <w:rFonts w:asciiTheme="minorHAnsi" w:hAnsiTheme="minorHAnsi" w:cstheme="minorHAnsi"/>
          <w:color w:val="333333"/>
        </w:rPr>
        <w:t xml:space="preserve">reviewing and </w:t>
      </w:r>
      <w:r w:rsidRPr="001E78CE">
        <w:rPr>
          <w:rFonts w:asciiTheme="minorHAnsi" w:hAnsiTheme="minorHAnsi" w:cstheme="minorHAnsi"/>
          <w:color w:val="333333"/>
        </w:rPr>
        <w:t xml:space="preserve">approving the </w:t>
      </w:r>
      <w:r w:rsidR="003877E8" w:rsidRPr="001E78CE">
        <w:rPr>
          <w:rFonts w:asciiTheme="minorHAnsi" w:hAnsiTheme="minorHAnsi" w:cstheme="minorHAnsi"/>
          <w:color w:val="333333"/>
        </w:rPr>
        <w:t>annual budget</w:t>
      </w:r>
      <w:r w:rsidRPr="001E78CE">
        <w:rPr>
          <w:rFonts w:asciiTheme="minorHAnsi" w:hAnsiTheme="minorHAnsi" w:cstheme="minorHAnsi"/>
          <w:color w:val="333333"/>
        </w:rPr>
        <w:t xml:space="preserve"> prior to the start of each financial year. </w:t>
      </w:r>
    </w:p>
    <w:p w:rsidR="005E0D9E" w:rsidRPr="001E78CE" w:rsidRDefault="005E0D9E" w:rsidP="005E0D9E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1.</w:t>
      </w:r>
      <w:r w:rsidR="00F32736" w:rsidRPr="001E78CE">
        <w:rPr>
          <w:rFonts w:asciiTheme="minorHAnsi" w:hAnsiTheme="minorHAnsi" w:cstheme="minorHAnsi"/>
          <w:b/>
          <w:bCs/>
          <w:color w:val="333333"/>
        </w:rPr>
        <w:t>3</w:t>
      </w:r>
      <w:r w:rsidRPr="001E78CE">
        <w:rPr>
          <w:rFonts w:asciiTheme="minorHAnsi" w:hAnsiTheme="minorHAnsi" w:cstheme="minorHAnsi"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color w:val="333333"/>
        </w:rPr>
        <w:tab/>
      </w:r>
      <w:r w:rsidRPr="001E78CE">
        <w:rPr>
          <w:rFonts w:asciiTheme="minorHAnsi" w:hAnsiTheme="minorHAnsi" w:cstheme="minorHAnsi"/>
          <w:color w:val="333333"/>
        </w:rPr>
        <w:t xml:space="preserve">Considering budgetary control reports from the </w:t>
      </w:r>
      <w:r w:rsidR="001214DB" w:rsidRPr="00AA018A">
        <w:rPr>
          <w:rFonts w:asciiTheme="minorHAnsi" w:hAnsiTheme="minorHAnsi" w:cstheme="minorHAnsi"/>
          <w:color w:val="333333"/>
          <w:highlight w:val="yellow"/>
        </w:rPr>
        <w:t>Chief Operating Officer</w:t>
      </w:r>
      <w:r w:rsidR="001214DB" w:rsidRPr="001E78CE">
        <w:rPr>
          <w:rFonts w:asciiTheme="minorHAnsi" w:hAnsiTheme="minorHAnsi" w:cstheme="minorHAnsi"/>
          <w:color w:val="333333"/>
        </w:rPr>
        <w:t xml:space="preserve"> </w:t>
      </w:r>
      <w:r w:rsidRPr="001E78CE">
        <w:rPr>
          <w:rFonts w:asciiTheme="minorHAnsi" w:hAnsiTheme="minorHAnsi" w:cstheme="minorHAnsi"/>
          <w:color w:val="333333"/>
        </w:rPr>
        <w:t>at every meeting, with relevant explanations an</w:t>
      </w:r>
      <w:r w:rsidR="003D5458" w:rsidRPr="001E78CE">
        <w:rPr>
          <w:rFonts w:asciiTheme="minorHAnsi" w:hAnsiTheme="minorHAnsi" w:cstheme="minorHAnsi"/>
          <w:color w:val="333333"/>
        </w:rPr>
        <w:t xml:space="preserve">d documentation where required, taking appropriate action to contain expenditure within the budget. </w:t>
      </w:r>
    </w:p>
    <w:p w:rsidR="00F32736" w:rsidRPr="001E78CE" w:rsidRDefault="005E0D9E" w:rsidP="00F32736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1.</w:t>
      </w:r>
      <w:r w:rsidR="00F32736" w:rsidRPr="001E78CE">
        <w:rPr>
          <w:rFonts w:asciiTheme="minorHAnsi" w:hAnsiTheme="minorHAnsi" w:cstheme="minorHAnsi"/>
          <w:b/>
          <w:bCs/>
          <w:color w:val="333333"/>
        </w:rPr>
        <w:t>4</w:t>
      </w:r>
      <w:r w:rsidRPr="001E78CE">
        <w:rPr>
          <w:rFonts w:asciiTheme="minorHAnsi" w:hAnsiTheme="minorHAnsi" w:cstheme="minorHAnsi"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color w:val="333333"/>
        </w:rPr>
        <w:tab/>
      </w:r>
      <w:r w:rsidRPr="001E78CE">
        <w:rPr>
          <w:rFonts w:asciiTheme="minorHAnsi" w:hAnsiTheme="minorHAnsi" w:cstheme="minorHAnsi"/>
          <w:color w:val="333333"/>
        </w:rPr>
        <w:t xml:space="preserve">Authorisation </w:t>
      </w:r>
      <w:r w:rsidR="008456FF" w:rsidRPr="001E78CE">
        <w:rPr>
          <w:rFonts w:asciiTheme="minorHAnsi" w:hAnsiTheme="minorHAnsi" w:cstheme="minorHAnsi"/>
          <w:color w:val="333333"/>
        </w:rPr>
        <w:t xml:space="preserve">of all </w:t>
      </w:r>
      <w:r w:rsidR="002C5DFF" w:rsidRPr="001E78CE">
        <w:rPr>
          <w:rFonts w:asciiTheme="minorHAnsi" w:hAnsiTheme="minorHAnsi" w:cstheme="minorHAnsi"/>
          <w:color w:val="333333"/>
        </w:rPr>
        <w:t xml:space="preserve">changes to the forecast surplus/deficit </w:t>
      </w:r>
      <w:r w:rsidR="008456FF" w:rsidRPr="001E78CE">
        <w:rPr>
          <w:rFonts w:asciiTheme="minorHAnsi" w:hAnsiTheme="minorHAnsi" w:cstheme="minorHAnsi"/>
          <w:color w:val="333333"/>
        </w:rPr>
        <w:t>in excess of £</w:t>
      </w:r>
      <w:r w:rsidR="001214DB">
        <w:rPr>
          <w:rFonts w:asciiTheme="minorHAnsi" w:hAnsiTheme="minorHAnsi" w:cstheme="minorHAnsi"/>
          <w:color w:val="333333"/>
        </w:rPr>
        <w:t>5</w:t>
      </w:r>
      <w:r w:rsidR="003D5458" w:rsidRPr="001E78CE">
        <w:rPr>
          <w:rFonts w:asciiTheme="minorHAnsi" w:hAnsiTheme="minorHAnsi" w:cstheme="minorHAnsi"/>
          <w:color w:val="333333"/>
        </w:rPr>
        <w:t xml:space="preserve">0,000, including </w:t>
      </w:r>
      <w:proofErr w:type="spellStart"/>
      <w:r w:rsidR="003D5458" w:rsidRPr="001E78CE">
        <w:rPr>
          <w:rFonts w:asciiTheme="minorHAnsi" w:hAnsiTheme="minorHAnsi" w:cstheme="minorHAnsi"/>
          <w:color w:val="333333"/>
        </w:rPr>
        <w:t>virement</w:t>
      </w:r>
      <w:proofErr w:type="spellEnd"/>
      <w:r w:rsidR="003D5458" w:rsidRPr="001E78CE">
        <w:rPr>
          <w:rFonts w:asciiTheme="minorHAnsi" w:hAnsiTheme="minorHAnsi" w:cstheme="minorHAnsi"/>
          <w:color w:val="333333"/>
        </w:rPr>
        <w:t xml:space="preserve"> amounts.</w:t>
      </w:r>
    </w:p>
    <w:p w:rsidR="003D5458" w:rsidRPr="001E78CE" w:rsidRDefault="003D5458" w:rsidP="00F32736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</w:p>
    <w:p w:rsidR="00F32736" w:rsidRPr="001E78CE" w:rsidRDefault="00F32736" w:rsidP="00F32736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Purchasing</w:t>
      </w:r>
    </w:p>
    <w:p w:rsidR="00F32736" w:rsidRPr="001E78CE" w:rsidRDefault="00F32736" w:rsidP="00F32736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1.5</w:t>
      </w:r>
      <w:r w:rsidRPr="001E78CE">
        <w:rPr>
          <w:rFonts w:asciiTheme="minorHAnsi" w:hAnsiTheme="minorHAnsi" w:cstheme="minorHAnsi"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color w:val="333333"/>
        </w:rPr>
        <w:tab/>
      </w:r>
      <w:r w:rsidRPr="001E78CE">
        <w:rPr>
          <w:rFonts w:asciiTheme="minorHAnsi" w:hAnsiTheme="minorHAnsi" w:cstheme="minorHAnsi"/>
          <w:color w:val="333333"/>
        </w:rPr>
        <w:t>Maintenance of a Register of Business Interests for all</w:t>
      </w:r>
      <w:r w:rsidR="001214DB">
        <w:rPr>
          <w:rFonts w:asciiTheme="minorHAnsi" w:hAnsiTheme="minorHAnsi" w:cstheme="minorHAnsi"/>
          <w:color w:val="333333"/>
        </w:rPr>
        <w:t xml:space="preserve"> Directors </w:t>
      </w:r>
      <w:r w:rsidRPr="001E78CE">
        <w:rPr>
          <w:rFonts w:asciiTheme="minorHAnsi" w:hAnsiTheme="minorHAnsi" w:cstheme="minorHAnsi"/>
          <w:color w:val="333333"/>
        </w:rPr>
        <w:t>and staff with financial responsibilities.</w:t>
      </w:r>
    </w:p>
    <w:p w:rsidR="00F32736" w:rsidRPr="001E78CE" w:rsidRDefault="00F32736" w:rsidP="00F32736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  <w:r w:rsidRPr="001E78CE">
        <w:rPr>
          <w:rFonts w:asciiTheme="minorHAnsi" w:hAnsiTheme="minorHAnsi" w:cstheme="minorHAnsi"/>
          <w:b/>
          <w:color w:val="333333"/>
        </w:rPr>
        <w:t xml:space="preserve">1.6 </w:t>
      </w:r>
      <w:r w:rsidR="00DC3B40" w:rsidRPr="001E78CE">
        <w:rPr>
          <w:rFonts w:asciiTheme="minorHAnsi" w:hAnsiTheme="minorHAnsi" w:cstheme="minorHAnsi"/>
          <w:b/>
          <w:color w:val="333333"/>
        </w:rPr>
        <w:tab/>
      </w:r>
      <w:r w:rsidR="003D5458" w:rsidRPr="001E78CE">
        <w:rPr>
          <w:rFonts w:asciiTheme="minorHAnsi" w:hAnsiTheme="minorHAnsi" w:cstheme="minorHAnsi"/>
          <w:bCs/>
          <w:color w:val="333333"/>
        </w:rPr>
        <w:t>Authorising the award of orders and contracts over £</w:t>
      </w:r>
      <w:r w:rsidR="001214DB">
        <w:rPr>
          <w:rFonts w:asciiTheme="minorHAnsi" w:hAnsiTheme="minorHAnsi" w:cstheme="minorHAnsi"/>
          <w:bCs/>
          <w:color w:val="333333"/>
        </w:rPr>
        <w:t>50</w:t>
      </w:r>
      <w:r w:rsidR="003D5458" w:rsidRPr="001E78CE">
        <w:rPr>
          <w:rFonts w:asciiTheme="minorHAnsi" w:hAnsiTheme="minorHAnsi" w:cstheme="minorHAnsi"/>
          <w:bCs/>
          <w:color w:val="333333"/>
        </w:rPr>
        <w:t>,</w:t>
      </w:r>
      <w:r w:rsidR="001214DB">
        <w:rPr>
          <w:rFonts w:asciiTheme="minorHAnsi" w:hAnsiTheme="minorHAnsi" w:cstheme="minorHAnsi"/>
          <w:bCs/>
          <w:color w:val="333333"/>
        </w:rPr>
        <w:t>0</w:t>
      </w:r>
      <w:r w:rsidR="003D5458" w:rsidRPr="001E78CE">
        <w:rPr>
          <w:rFonts w:asciiTheme="minorHAnsi" w:hAnsiTheme="minorHAnsi" w:cstheme="minorHAnsi"/>
          <w:bCs/>
          <w:color w:val="333333"/>
        </w:rPr>
        <w:t xml:space="preserve">00 and up to £144,000.  </w:t>
      </w:r>
      <w:proofErr w:type="gramStart"/>
      <w:r w:rsidR="001214DB">
        <w:rPr>
          <w:rFonts w:asciiTheme="minorHAnsi" w:hAnsiTheme="minorHAnsi" w:cstheme="minorHAnsi"/>
          <w:color w:val="333333"/>
        </w:rPr>
        <w:t>Authorising</w:t>
      </w:r>
      <w:r w:rsidRPr="001E78CE">
        <w:rPr>
          <w:rFonts w:asciiTheme="minorHAnsi" w:hAnsiTheme="minorHAnsi" w:cstheme="minorHAnsi"/>
          <w:color w:val="333333"/>
        </w:rPr>
        <w:t xml:space="preserve"> of the advertising of tenders above </w:t>
      </w:r>
      <w:r w:rsidR="00350946" w:rsidRPr="001E78CE">
        <w:rPr>
          <w:rFonts w:asciiTheme="minorHAnsi" w:hAnsiTheme="minorHAnsi" w:cstheme="minorHAnsi"/>
          <w:color w:val="333333"/>
        </w:rPr>
        <w:t>£144</w:t>
      </w:r>
      <w:r w:rsidRPr="001E78CE">
        <w:rPr>
          <w:rFonts w:asciiTheme="minorHAnsi" w:hAnsiTheme="minorHAnsi" w:cstheme="minorHAnsi"/>
          <w:color w:val="333333"/>
        </w:rPr>
        <w:t>,000, and authorising the award of such tenders.</w:t>
      </w:r>
      <w:proofErr w:type="gramEnd"/>
    </w:p>
    <w:p w:rsidR="00F32736" w:rsidRPr="001E78CE" w:rsidRDefault="00F32736" w:rsidP="00F32736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1.7</w:t>
      </w:r>
      <w:r w:rsidRPr="001E78CE">
        <w:rPr>
          <w:rFonts w:asciiTheme="minorHAnsi" w:hAnsiTheme="minorHAnsi" w:cstheme="minorHAnsi"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color w:val="333333"/>
        </w:rPr>
        <w:tab/>
      </w:r>
      <w:r w:rsidRPr="001E78CE">
        <w:rPr>
          <w:rFonts w:asciiTheme="minorHAnsi" w:hAnsiTheme="minorHAnsi" w:cstheme="minorHAnsi"/>
          <w:color w:val="333333"/>
        </w:rPr>
        <w:t xml:space="preserve">Tenders other than the most financially favourable, or late tenders, can only be accepted by the </w:t>
      </w:r>
      <w:r w:rsidR="00441E83" w:rsidRPr="001E78CE">
        <w:rPr>
          <w:rFonts w:asciiTheme="minorHAnsi" w:hAnsiTheme="minorHAnsi" w:cstheme="minorHAnsi"/>
          <w:color w:val="333333"/>
        </w:rPr>
        <w:t>Board of Directors</w:t>
      </w:r>
      <w:r w:rsidRPr="001E78CE">
        <w:rPr>
          <w:rFonts w:asciiTheme="minorHAnsi" w:hAnsiTheme="minorHAnsi" w:cstheme="minorHAnsi"/>
          <w:color w:val="333333"/>
        </w:rPr>
        <w:t xml:space="preserve"> who shall minute the reasons for their decision.</w:t>
      </w:r>
    </w:p>
    <w:p w:rsidR="003D5458" w:rsidRPr="001E78CE" w:rsidRDefault="003D5458" w:rsidP="00F32736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F32736" w:rsidRPr="001E78CE" w:rsidRDefault="00F32736" w:rsidP="00F32736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Income</w:t>
      </w:r>
    </w:p>
    <w:p w:rsidR="005E0D9E" w:rsidRPr="001E78CE" w:rsidRDefault="00F32736" w:rsidP="00F32736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1.8</w:t>
      </w:r>
      <w:r w:rsidRPr="001E78CE">
        <w:rPr>
          <w:rFonts w:asciiTheme="minorHAnsi" w:hAnsiTheme="minorHAnsi" w:cstheme="minorHAnsi"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color w:val="333333"/>
        </w:rPr>
        <w:tab/>
      </w:r>
      <w:r w:rsidRPr="001E78CE">
        <w:rPr>
          <w:rFonts w:asciiTheme="minorHAnsi" w:hAnsiTheme="minorHAnsi" w:cstheme="minorHAnsi"/>
          <w:color w:val="333333"/>
        </w:rPr>
        <w:t>Authorisation of the write off of debts not collectable</w:t>
      </w:r>
      <w:r w:rsidR="003877E8" w:rsidRPr="001E78CE">
        <w:rPr>
          <w:rFonts w:asciiTheme="minorHAnsi" w:hAnsiTheme="minorHAnsi" w:cstheme="minorHAnsi"/>
          <w:color w:val="333333"/>
        </w:rPr>
        <w:t xml:space="preserve"> over £</w:t>
      </w:r>
      <w:r w:rsidR="001214DB">
        <w:rPr>
          <w:rFonts w:asciiTheme="minorHAnsi" w:hAnsiTheme="minorHAnsi" w:cstheme="minorHAnsi"/>
          <w:color w:val="333333"/>
        </w:rPr>
        <w:t>5</w:t>
      </w:r>
      <w:r w:rsidR="003877E8" w:rsidRPr="001E78CE">
        <w:rPr>
          <w:rFonts w:asciiTheme="minorHAnsi" w:hAnsiTheme="minorHAnsi" w:cstheme="minorHAnsi"/>
          <w:color w:val="333333"/>
        </w:rPr>
        <w:t>,000</w:t>
      </w:r>
      <w:r w:rsidRPr="001E78CE">
        <w:rPr>
          <w:rFonts w:asciiTheme="minorHAnsi" w:hAnsiTheme="minorHAnsi" w:cstheme="minorHAnsi"/>
          <w:color w:val="333333"/>
        </w:rPr>
        <w:t xml:space="preserve"> </w:t>
      </w:r>
    </w:p>
    <w:p w:rsidR="003D5458" w:rsidRPr="001E78CE" w:rsidRDefault="003D5458" w:rsidP="00F32736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3D5458" w:rsidRPr="001E78CE" w:rsidRDefault="003D5458" w:rsidP="003D5458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Insurances</w:t>
      </w:r>
    </w:p>
    <w:p w:rsidR="003D5458" w:rsidRPr="001E78CE" w:rsidRDefault="003D5458" w:rsidP="003D5458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1.9</w:t>
      </w:r>
      <w:r w:rsidRPr="001E78CE">
        <w:rPr>
          <w:rFonts w:asciiTheme="minorHAnsi" w:hAnsiTheme="minorHAnsi" w:cstheme="minorHAnsi"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color w:val="333333"/>
        </w:rPr>
        <w:tab/>
      </w:r>
      <w:r w:rsidRPr="001E78CE">
        <w:rPr>
          <w:rFonts w:asciiTheme="minorHAnsi" w:hAnsiTheme="minorHAnsi" w:cstheme="minorHAnsi"/>
          <w:color w:val="333333"/>
        </w:rPr>
        <w:t xml:space="preserve">Ensuring that arrangements for insurance cover are in place and adequate. </w:t>
      </w:r>
    </w:p>
    <w:p w:rsidR="003D5458" w:rsidRPr="001E78CE" w:rsidRDefault="003D5458" w:rsidP="00F32736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F32736" w:rsidRPr="001E78CE" w:rsidRDefault="00F32736" w:rsidP="00F32736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Security of Assets</w:t>
      </w:r>
    </w:p>
    <w:p w:rsidR="00D95694" w:rsidRPr="001E78CE" w:rsidRDefault="00D95694" w:rsidP="00D95694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1.10</w:t>
      </w:r>
      <w:r w:rsidRPr="001E78CE">
        <w:rPr>
          <w:rFonts w:asciiTheme="minorHAnsi" w:hAnsiTheme="minorHAnsi" w:cstheme="minorHAnsi"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color w:val="333333"/>
        </w:rPr>
        <w:tab/>
      </w:r>
      <w:r w:rsidRPr="001E78CE">
        <w:rPr>
          <w:rFonts w:asciiTheme="minorHAnsi" w:hAnsiTheme="minorHAnsi" w:cstheme="minorHAnsi"/>
          <w:color w:val="333333"/>
        </w:rPr>
        <w:t>Ensuring that there are annual independent checks of assets and the asset register.</w:t>
      </w:r>
    </w:p>
    <w:p w:rsidR="00F32736" w:rsidRPr="001E78CE" w:rsidRDefault="00F32736" w:rsidP="00F32736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1.</w:t>
      </w:r>
      <w:r w:rsidR="003D5458" w:rsidRPr="001E78CE">
        <w:rPr>
          <w:rFonts w:asciiTheme="minorHAnsi" w:hAnsiTheme="minorHAnsi" w:cstheme="minorHAnsi"/>
          <w:b/>
          <w:bCs/>
          <w:color w:val="333333"/>
        </w:rPr>
        <w:t>1</w:t>
      </w:r>
      <w:r w:rsidR="00D95694" w:rsidRPr="001E78CE">
        <w:rPr>
          <w:rFonts w:asciiTheme="minorHAnsi" w:hAnsiTheme="minorHAnsi" w:cstheme="minorHAnsi"/>
          <w:b/>
          <w:bCs/>
          <w:color w:val="333333"/>
        </w:rPr>
        <w:t>1</w:t>
      </w:r>
      <w:r w:rsidRPr="001E78CE">
        <w:rPr>
          <w:rFonts w:asciiTheme="minorHAnsi" w:hAnsiTheme="minorHAnsi" w:cstheme="minorHAnsi"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color w:val="333333"/>
        </w:rPr>
        <w:tab/>
      </w:r>
      <w:r w:rsidRPr="001E78CE">
        <w:rPr>
          <w:rFonts w:asciiTheme="minorHAnsi" w:hAnsiTheme="minorHAnsi" w:cstheme="minorHAnsi"/>
          <w:color w:val="333333"/>
        </w:rPr>
        <w:t>Authorisation of the disposal of individual items of equipment and materials that have become surplus to requirements, unusable or obsolete with an original purchase value in excess of £</w:t>
      </w:r>
      <w:r w:rsidR="00E51B38" w:rsidRPr="001E78CE">
        <w:rPr>
          <w:rFonts w:asciiTheme="minorHAnsi" w:hAnsiTheme="minorHAnsi" w:cstheme="minorHAnsi"/>
          <w:color w:val="333333"/>
        </w:rPr>
        <w:t>10</w:t>
      </w:r>
      <w:r w:rsidRPr="001E78CE">
        <w:rPr>
          <w:rFonts w:asciiTheme="minorHAnsi" w:hAnsiTheme="minorHAnsi" w:cstheme="minorHAnsi"/>
          <w:color w:val="333333"/>
        </w:rPr>
        <w:t xml:space="preserve">,000. </w:t>
      </w:r>
    </w:p>
    <w:p w:rsidR="00F32736" w:rsidRPr="001E78CE" w:rsidRDefault="00F32736" w:rsidP="00F32736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273D8F" w:rsidRPr="001E78CE" w:rsidRDefault="00B66420" w:rsidP="004E4BDB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 xml:space="preserve">Accounts and </w:t>
      </w:r>
      <w:r w:rsidR="00273D8F" w:rsidRPr="001E78CE">
        <w:rPr>
          <w:rFonts w:asciiTheme="minorHAnsi" w:hAnsiTheme="minorHAnsi" w:cstheme="minorHAnsi"/>
          <w:b/>
          <w:bCs/>
          <w:color w:val="333333"/>
        </w:rPr>
        <w:t xml:space="preserve">Audit </w:t>
      </w:r>
    </w:p>
    <w:p w:rsidR="00195B33" w:rsidRPr="001E78CE" w:rsidRDefault="000C7903" w:rsidP="004E4BDB">
      <w:pPr>
        <w:shd w:val="clear" w:color="auto" w:fill="FFFFFF"/>
        <w:rPr>
          <w:rFonts w:asciiTheme="minorHAnsi" w:hAnsiTheme="minorHAnsi" w:cstheme="minorHAnsi"/>
          <w:bCs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t>1.</w:t>
      </w:r>
      <w:r w:rsidR="00F32736" w:rsidRPr="001E78CE">
        <w:rPr>
          <w:rFonts w:asciiTheme="minorHAnsi" w:hAnsiTheme="minorHAnsi" w:cstheme="minorHAnsi"/>
          <w:b/>
          <w:bCs/>
          <w:color w:val="333333"/>
        </w:rPr>
        <w:t>1</w:t>
      </w:r>
      <w:r w:rsidR="00D95694" w:rsidRPr="001E78CE">
        <w:rPr>
          <w:rFonts w:asciiTheme="minorHAnsi" w:hAnsiTheme="minorHAnsi" w:cstheme="minorHAnsi"/>
          <w:b/>
          <w:bCs/>
          <w:color w:val="333333"/>
        </w:rPr>
        <w:t>2</w:t>
      </w:r>
      <w:r w:rsidR="00B66420" w:rsidRPr="001E78CE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3D5458" w:rsidRPr="001E78CE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b/>
          <w:bCs/>
          <w:color w:val="333333"/>
        </w:rPr>
        <w:tab/>
      </w:r>
      <w:r w:rsidR="003D5458" w:rsidRPr="001E78CE">
        <w:rPr>
          <w:rFonts w:asciiTheme="minorHAnsi" w:hAnsiTheme="minorHAnsi" w:cstheme="minorHAnsi"/>
          <w:bCs/>
          <w:color w:val="333333"/>
        </w:rPr>
        <w:t>The Board of Directors will:</w:t>
      </w:r>
    </w:p>
    <w:p w:rsidR="00084CFB" w:rsidRPr="001E78CE" w:rsidRDefault="00B66420" w:rsidP="00F55ADB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bCs/>
          <w:color w:val="333333"/>
        </w:rPr>
        <w:t>A</w:t>
      </w:r>
      <w:r w:rsidR="00F55ADB" w:rsidRPr="001E78CE">
        <w:rPr>
          <w:rFonts w:asciiTheme="minorHAnsi" w:hAnsiTheme="minorHAnsi" w:cstheme="minorHAnsi"/>
          <w:bCs/>
          <w:color w:val="333333"/>
        </w:rPr>
        <w:t xml:space="preserve">ppoint </w:t>
      </w:r>
      <w:r w:rsidR="00084CFB" w:rsidRPr="001E78CE">
        <w:rPr>
          <w:rFonts w:asciiTheme="minorHAnsi" w:hAnsiTheme="minorHAnsi" w:cstheme="minorHAnsi"/>
          <w:bCs/>
          <w:color w:val="333333"/>
        </w:rPr>
        <w:t>external auditors</w:t>
      </w:r>
      <w:r w:rsidR="006E1246" w:rsidRPr="001E78CE">
        <w:rPr>
          <w:rFonts w:asciiTheme="minorHAnsi" w:hAnsiTheme="minorHAnsi" w:cstheme="minorHAnsi"/>
          <w:color w:val="333333"/>
        </w:rPr>
        <w:t>.</w:t>
      </w:r>
    </w:p>
    <w:p w:rsidR="00B66420" w:rsidRPr="001E78CE" w:rsidRDefault="00F55ADB" w:rsidP="00F55ADB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color w:val="333333"/>
        </w:rPr>
        <w:t>Review</w:t>
      </w:r>
      <w:r w:rsidR="00B66420" w:rsidRPr="001E78CE">
        <w:rPr>
          <w:rFonts w:asciiTheme="minorHAnsi" w:hAnsiTheme="minorHAnsi" w:cstheme="minorHAnsi"/>
          <w:color w:val="333333"/>
        </w:rPr>
        <w:t xml:space="preserve"> the draft financial statements prior to audit and approval of the audited financial statements prior to submission to </w:t>
      </w:r>
      <w:r w:rsidR="001214DB">
        <w:rPr>
          <w:rFonts w:asciiTheme="minorHAnsi" w:hAnsiTheme="minorHAnsi" w:cstheme="minorHAnsi"/>
          <w:color w:val="333333"/>
        </w:rPr>
        <w:t>Companies House</w:t>
      </w:r>
      <w:r w:rsidR="00B66420" w:rsidRPr="001E78CE">
        <w:rPr>
          <w:rFonts w:asciiTheme="minorHAnsi" w:hAnsiTheme="minorHAnsi" w:cstheme="minorHAnsi"/>
          <w:color w:val="333333"/>
        </w:rPr>
        <w:t>.</w:t>
      </w:r>
    </w:p>
    <w:p w:rsidR="00084CFB" w:rsidRPr="001E78CE" w:rsidRDefault="00F55ADB" w:rsidP="00F55ADB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bCs/>
          <w:color w:val="333333"/>
        </w:rPr>
      </w:pPr>
      <w:r w:rsidRPr="001E78CE">
        <w:rPr>
          <w:rFonts w:asciiTheme="minorHAnsi" w:hAnsiTheme="minorHAnsi" w:cstheme="minorHAnsi"/>
          <w:bCs/>
          <w:color w:val="333333"/>
        </w:rPr>
        <w:t>Receive</w:t>
      </w:r>
      <w:r w:rsidR="006E1246" w:rsidRPr="001E78CE">
        <w:rPr>
          <w:rFonts w:asciiTheme="minorHAnsi" w:hAnsiTheme="minorHAnsi" w:cstheme="minorHAnsi"/>
          <w:bCs/>
          <w:color w:val="333333"/>
        </w:rPr>
        <w:t xml:space="preserve"> the reports of the external auditor.</w:t>
      </w:r>
    </w:p>
    <w:p w:rsidR="004E4BDB" w:rsidRPr="001E78CE" w:rsidRDefault="004E4BDB" w:rsidP="004E4BDB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</w:p>
    <w:p w:rsidR="00446324" w:rsidRDefault="000C7903" w:rsidP="00446324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b/>
          <w:bCs/>
          <w:color w:val="333333"/>
        </w:rPr>
        <w:lastRenderedPageBreak/>
        <w:t>1.</w:t>
      </w:r>
      <w:r w:rsidR="00F32736" w:rsidRPr="001E78CE">
        <w:rPr>
          <w:rFonts w:asciiTheme="minorHAnsi" w:hAnsiTheme="minorHAnsi" w:cstheme="minorHAnsi"/>
          <w:b/>
          <w:bCs/>
          <w:color w:val="333333"/>
        </w:rPr>
        <w:t>1</w:t>
      </w:r>
      <w:r w:rsidR="00D95694" w:rsidRPr="001E78CE">
        <w:rPr>
          <w:rFonts w:asciiTheme="minorHAnsi" w:hAnsiTheme="minorHAnsi" w:cstheme="minorHAnsi"/>
          <w:b/>
          <w:bCs/>
          <w:color w:val="333333"/>
        </w:rPr>
        <w:t>3</w:t>
      </w:r>
      <w:r w:rsidR="00A94F5B" w:rsidRPr="001E78CE">
        <w:rPr>
          <w:rFonts w:asciiTheme="minorHAnsi" w:hAnsiTheme="minorHAnsi" w:cstheme="minorHAnsi"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color w:val="333333"/>
        </w:rPr>
        <w:tab/>
      </w:r>
      <w:r w:rsidR="00917C41">
        <w:rPr>
          <w:rFonts w:asciiTheme="minorHAnsi" w:hAnsiTheme="minorHAnsi" w:cstheme="minorHAnsi"/>
          <w:color w:val="333333"/>
        </w:rPr>
        <w:t>Take advice from external auditors on an appropriate course of action</w:t>
      </w:r>
      <w:r w:rsidR="001214DB">
        <w:rPr>
          <w:rFonts w:asciiTheme="minorHAnsi" w:hAnsiTheme="minorHAnsi" w:cstheme="minorHAnsi"/>
          <w:color w:val="333333"/>
        </w:rPr>
        <w:t xml:space="preserve"> </w:t>
      </w:r>
      <w:r w:rsidR="00273D8F" w:rsidRPr="001E78CE">
        <w:rPr>
          <w:rFonts w:asciiTheme="minorHAnsi" w:hAnsiTheme="minorHAnsi" w:cstheme="minorHAnsi"/>
          <w:color w:val="333333"/>
        </w:rPr>
        <w:t>if it suspects any i</w:t>
      </w:r>
      <w:r w:rsidR="008514FD" w:rsidRPr="001E78CE">
        <w:rPr>
          <w:rFonts w:asciiTheme="minorHAnsi" w:hAnsiTheme="minorHAnsi" w:cstheme="minorHAnsi"/>
          <w:color w:val="333333"/>
        </w:rPr>
        <w:t>rregularity affecting resources.</w:t>
      </w:r>
    </w:p>
    <w:p w:rsidR="00917C41" w:rsidRPr="001E78CE" w:rsidRDefault="00917C41" w:rsidP="00446324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8327AC" w:rsidRPr="001E78CE" w:rsidRDefault="008327AC" w:rsidP="008327AC">
      <w:pPr>
        <w:shd w:val="clear" w:color="auto" w:fill="FFFFFF"/>
        <w:rPr>
          <w:rFonts w:asciiTheme="minorHAnsi" w:hAnsiTheme="minorHAnsi" w:cstheme="minorHAnsi"/>
          <w:b/>
          <w:color w:val="333333"/>
        </w:rPr>
      </w:pPr>
      <w:r w:rsidRPr="001E78CE">
        <w:rPr>
          <w:rFonts w:asciiTheme="minorHAnsi" w:hAnsiTheme="minorHAnsi" w:cstheme="minorHAnsi"/>
          <w:b/>
          <w:color w:val="333333"/>
        </w:rPr>
        <w:t>Personnel</w:t>
      </w:r>
    </w:p>
    <w:p w:rsidR="008327AC" w:rsidRPr="001E78CE" w:rsidRDefault="008327AC" w:rsidP="00F3634B">
      <w:pPr>
        <w:shd w:val="clear" w:color="auto" w:fill="FFFFFF"/>
        <w:spacing w:before="120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b/>
          <w:color w:val="333333"/>
        </w:rPr>
        <w:t>1.1</w:t>
      </w:r>
      <w:r w:rsidR="00D95694" w:rsidRPr="001E78CE">
        <w:rPr>
          <w:rFonts w:asciiTheme="minorHAnsi" w:hAnsiTheme="minorHAnsi" w:cstheme="minorHAnsi"/>
          <w:b/>
          <w:color w:val="333333"/>
        </w:rPr>
        <w:t>4</w:t>
      </w:r>
      <w:r w:rsidRPr="001E78CE">
        <w:rPr>
          <w:rFonts w:asciiTheme="minorHAnsi" w:hAnsiTheme="minorHAnsi" w:cstheme="minorHAnsi"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color w:val="333333"/>
        </w:rPr>
        <w:tab/>
      </w:r>
      <w:r w:rsidR="002642F7" w:rsidRPr="001E78CE">
        <w:rPr>
          <w:rFonts w:asciiTheme="minorHAnsi" w:hAnsiTheme="minorHAnsi" w:cstheme="minorHAnsi"/>
          <w:color w:val="333333"/>
        </w:rPr>
        <w:t xml:space="preserve">The </w:t>
      </w:r>
      <w:r w:rsidR="00E51B38" w:rsidRPr="001E78CE">
        <w:rPr>
          <w:rFonts w:asciiTheme="minorHAnsi" w:hAnsiTheme="minorHAnsi" w:cstheme="minorHAnsi"/>
          <w:color w:val="333333"/>
        </w:rPr>
        <w:t>Board of Directors sh</w:t>
      </w:r>
      <w:r w:rsidR="00B52C1A" w:rsidRPr="001E78CE">
        <w:rPr>
          <w:rFonts w:asciiTheme="minorHAnsi" w:hAnsiTheme="minorHAnsi" w:cstheme="minorHAnsi"/>
          <w:color w:val="333333"/>
        </w:rPr>
        <w:t>all appoint</w:t>
      </w:r>
      <w:r w:rsidR="002642F7" w:rsidRPr="001E78CE">
        <w:rPr>
          <w:rFonts w:asciiTheme="minorHAnsi" w:hAnsiTheme="minorHAnsi" w:cstheme="minorHAnsi"/>
          <w:color w:val="333333"/>
        </w:rPr>
        <w:t xml:space="preserve"> the </w:t>
      </w:r>
      <w:r w:rsidR="004B19BD">
        <w:rPr>
          <w:rFonts w:asciiTheme="minorHAnsi" w:hAnsiTheme="minorHAnsi" w:cstheme="minorHAnsi"/>
          <w:color w:val="333333"/>
        </w:rPr>
        <w:t>Chief</w:t>
      </w:r>
      <w:r w:rsidR="001214DB">
        <w:rPr>
          <w:rFonts w:asciiTheme="minorHAnsi" w:hAnsiTheme="minorHAnsi" w:cstheme="minorHAnsi"/>
          <w:color w:val="333333"/>
        </w:rPr>
        <w:t xml:space="preserve"> E</w:t>
      </w:r>
      <w:r w:rsidR="00E51B38" w:rsidRPr="001E78CE">
        <w:rPr>
          <w:rFonts w:asciiTheme="minorHAnsi" w:hAnsiTheme="minorHAnsi" w:cstheme="minorHAnsi"/>
          <w:color w:val="333333"/>
        </w:rPr>
        <w:t xml:space="preserve">xecutive. </w:t>
      </w:r>
    </w:p>
    <w:p w:rsidR="00D9174D" w:rsidRPr="001E78CE" w:rsidRDefault="003D5458" w:rsidP="00F3634B">
      <w:pPr>
        <w:shd w:val="clear" w:color="auto" w:fill="FFFFFF"/>
        <w:spacing w:before="120"/>
        <w:rPr>
          <w:rFonts w:asciiTheme="minorHAnsi" w:hAnsiTheme="minorHAnsi" w:cstheme="minorHAnsi"/>
          <w:b/>
          <w:color w:val="333333"/>
        </w:rPr>
      </w:pPr>
      <w:r w:rsidRPr="001E78CE">
        <w:rPr>
          <w:rFonts w:asciiTheme="minorHAnsi" w:hAnsiTheme="minorHAnsi" w:cstheme="minorHAnsi"/>
          <w:b/>
          <w:color w:val="333333"/>
        </w:rPr>
        <w:t>1.1</w:t>
      </w:r>
      <w:r w:rsidR="00D95694" w:rsidRPr="001E78CE">
        <w:rPr>
          <w:rFonts w:asciiTheme="minorHAnsi" w:hAnsiTheme="minorHAnsi" w:cstheme="minorHAnsi"/>
          <w:b/>
          <w:color w:val="333333"/>
        </w:rPr>
        <w:t>5</w:t>
      </w:r>
      <w:r w:rsidR="00D9174D" w:rsidRPr="001E78CE">
        <w:rPr>
          <w:rFonts w:asciiTheme="minorHAnsi" w:hAnsiTheme="minorHAnsi" w:cstheme="minorHAnsi"/>
          <w:b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b/>
          <w:color w:val="333333"/>
        </w:rPr>
        <w:tab/>
      </w:r>
      <w:r w:rsidR="00D9174D" w:rsidRPr="001E78CE">
        <w:rPr>
          <w:rFonts w:asciiTheme="minorHAnsi" w:hAnsiTheme="minorHAnsi" w:cstheme="minorHAnsi"/>
          <w:color w:val="333333"/>
        </w:rPr>
        <w:t xml:space="preserve">The </w:t>
      </w:r>
      <w:r w:rsidR="001214DB">
        <w:rPr>
          <w:rFonts w:asciiTheme="minorHAnsi" w:hAnsiTheme="minorHAnsi" w:cstheme="minorHAnsi"/>
          <w:color w:val="333333"/>
        </w:rPr>
        <w:t xml:space="preserve">Chief </w:t>
      </w:r>
      <w:r w:rsidR="00E51B38" w:rsidRPr="001E78CE">
        <w:rPr>
          <w:rFonts w:asciiTheme="minorHAnsi" w:hAnsiTheme="minorHAnsi" w:cstheme="minorHAnsi"/>
          <w:color w:val="333333"/>
        </w:rPr>
        <w:t>Executive</w:t>
      </w:r>
      <w:r w:rsidR="001214DB">
        <w:rPr>
          <w:rFonts w:asciiTheme="minorHAnsi" w:hAnsiTheme="minorHAnsi" w:cstheme="minorHAnsi"/>
          <w:color w:val="333333"/>
        </w:rPr>
        <w:t xml:space="preserve">’s </w:t>
      </w:r>
      <w:r w:rsidR="00B52C1A" w:rsidRPr="001E78CE">
        <w:rPr>
          <w:rFonts w:asciiTheme="minorHAnsi" w:hAnsiTheme="minorHAnsi" w:cstheme="minorHAnsi"/>
          <w:color w:val="333333"/>
        </w:rPr>
        <w:t xml:space="preserve">performance review group, which must include </w:t>
      </w:r>
      <w:r w:rsidR="00E51B38" w:rsidRPr="001E78CE">
        <w:rPr>
          <w:rFonts w:asciiTheme="minorHAnsi" w:hAnsiTheme="minorHAnsi" w:cstheme="minorHAnsi"/>
          <w:color w:val="333333"/>
        </w:rPr>
        <w:t>representatives from the Board of Directors</w:t>
      </w:r>
      <w:r w:rsidR="00B52C1A" w:rsidRPr="001E78CE">
        <w:rPr>
          <w:rFonts w:asciiTheme="minorHAnsi" w:hAnsiTheme="minorHAnsi" w:cstheme="minorHAnsi"/>
          <w:color w:val="333333"/>
        </w:rPr>
        <w:t>,</w:t>
      </w:r>
      <w:r w:rsidR="00F3634B" w:rsidRPr="001E78CE">
        <w:rPr>
          <w:rFonts w:asciiTheme="minorHAnsi" w:hAnsiTheme="minorHAnsi" w:cstheme="minorHAnsi"/>
          <w:color w:val="333333"/>
        </w:rPr>
        <w:t xml:space="preserve"> </w:t>
      </w:r>
      <w:r w:rsidR="00B52C1A" w:rsidRPr="001E78CE">
        <w:rPr>
          <w:rFonts w:asciiTheme="minorHAnsi" w:hAnsiTheme="minorHAnsi" w:cstheme="minorHAnsi"/>
          <w:color w:val="333333"/>
        </w:rPr>
        <w:t xml:space="preserve">may make a decision to suspend </w:t>
      </w:r>
      <w:r w:rsidR="00D9174D" w:rsidRPr="001E78CE">
        <w:rPr>
          <w:rFonts w:asciiTheme="minorHAnsi" w:hAnsiTheme="minorHAnsi" w:cstheme="minorHAnsi"/>
          <w:color w:val="333333"/>
        </w:rPr>
        <w:t xml:space="preserve">the </w:t>
      </w:r>
      <w:r w:rsidR="001214DB">
        <w:rPr>
          <w:rFonts w:asciiTheme="minorHAnsi" w:hAnsiTheme="minorHAnsi" w:cstheme="minorHAnsi"/>
          <w:color w:val="333333"/>
        </w:rPr>
        <w:t xml:space="preserve">Chief </w:t>
      </w:r>
      <w:r w:rsidR="00E51B38" w:rsidRPr="001E78CE">
        <w:rPr>
          <w:rFonts w:asciiTheme="minorHAnsi" w:hAnsiTheme="minorHAnsi" w:cstheme="minorHAnsi"/>
          <w:color w:val="333333"/>
        </w:rPr>
        <w:t xml:space="preserve">Executive </w:t>
      </w:r>
      <w:r w:rsidR="00B52C1A" w:rsidRPr="001E78CE">
        <w:rPr>
          <w:rFonts w:asciiTheme="minorHAnsi" w:hAnsiTheme="minorHAnsi" w:cstheme="minorHAnsi"/>
          <w:color w:val="333333"/>
        </w:rPr>
        <w:t xml:space="preserve">after taking advice from HR </w:t>
      </w:r>
      <w:r w:rsidR="001214DB">
        <w:rPr>
          <w:rFonts w:asciiTheme="minorHAnsi" w:hAnsiTheme="minorHAnsi" w:cstheme="minorHAnsi"/>
          <w:color w:val="333333"/>
        </w:rPr>
        <w:t>advisors</w:t>
      </w:r>
      <w:r w:rsidR="00B52C1A" w:rsidRPr="001E78CE">
        <w:rPr>
          <w:rFonts w:asciiTheme="minorHAnsi" w:hAnsiTheme="minorHAnsi" w:cstheme="minorHAnsi"/>
          <w:color w:val="333333"/>
        </w:rPr>
        <w:t>.</w:t>
      </w:r>
      <w:r w:rsidR="00D9174D" w:rsidRPr="001E78CE">
        <w:rPr>
          <w:rFonts w:asciiTheme="minorHAnsi" w:hAnsiTheme="minorHAnsi" w:cstheme="minorHAnsi"/>
          <w:b/>
          <w:color w:val="333333"/>
        </w:rPr>
        <w:tab/>
      </w:r>
    </w:p>
    <w:p w:rsidR="00F3634B" w:rsidRPr="001E78CE" w:rsidRDefault="00F3634B" w:rsidP="00F3634B">
      <w:pPr>
        <w:shd w:val="clear" w:color="auto" w:fill="FFFFFF"/>
        <w:spacing w:before="120"/>
        <w:rPr>
          <w:rFonts w:asciiTheme="minorHAnsi" w:hAnsiTheme="minorHAnsi" w:cstheme="minorHAnsi"/>
          <w:color w:val="333333"/>
        </w:rPr>
      </w:pPr>
      <w:r w:rsidRPr="001E78CE">
        <w:rPr>
          <w:rFonts w:asciiTheme="minorHAnsi" w:hAnsiTheme="minorHAnsi" w:cstheme="minorHAnsi"/>
          <w:b/>
          <w:color w:val="333333"/>
        </w:rPr>
        <w:t>1.1</w:t>
      </w:r>
      <w:r w:rsidR="00D95694" w:rsidRPr="001E78CE">
        <w:rPr>
          <w:rFonts w:asciiTheme="minorHAnsi" w:hAnsiTheme="minorHAnsi" w:cstheme="minorHAnsi"/>
          <w:b/>
          <w:color w:val="333333"/>
        </w:rPr>
        <w:t>6</w:t>
      </w:r>
      <w:r w:rsidRPr="001E78CE">
        <w:rPr>
          <w:rFonts w:asciiTheme="minorHAnsi" w:hAnsiTheme="minorHAnsi" w:cstheme="minorHAnsi"/>
          <w:b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b/>
          <w:color w:val="333333"/>
        </w:rPr>
        <w:tab/>
      </w:r>
      <w:r w:rsidRPr="001E78CE">
        <w:rPr>
          <w:rFonts w:asciiTheme="minorHAnsi" w:hAnsiTheme="minorHAnsi" w:cstheme="minorHAnsi"/>
          <w:color w:val="333333"/>
        </w:rPr>
        <w:t xml:space="preserve">The full board must be consulted prior to any possibility of the dismissal of the </w:t>
      </w:r>
      <w:r w:rsidR="001214DB">
        <w:rPr>
          <w:rFonts w:asciiTheme="minorHAnsi" w:hAnsiTheme="minorHAnsi" w:cstheme="minorHAnsi"/>
          <w:color w:val="333333"/>
        </w:rPr>
        <w:t xml:space="preserve">Chief </w:t>
      </w:r>
      <w:r w:rsidR="00E51B38" w:rsidRPr="001E78CE">
        <w:rPr>
          <w:rFonts w:asciiTheme="minorHAnsi" w:hAnsiTheme="minorHAnsi" w:cstheme="minorHAnsi"/>
          <w:color w:val="333333"/>
        </w:rPr>
        <w:t>Executive.</w:t>
      </w:r>
      <w:r w:rsidRPr="001E78CE">
        <w:rPr>
          <w:rFonts w:asciiTheme="minorHAnsi" w:hAnsiTheme="minorHAnsi" w:cstheme="minorHAnsi"/>
          <w:color w:val="333333"/>
        </w:rPr>
        <w:t xml:space="preserve">  After taking into account the views of all directors the</w:t>
      </w:r>
      <w:r w:rsidR="00E51B38" w:rsidRPr="001E78CE">
        <w:rPr>
          <w:rFonts w:asciiTheme="minorHAnsi" w:hAnsiTheme="minorHAnsi" w:cstheme="minorHAnsi"/>
          <w:color w:val="333333"/>
        </w:rPr>
        <w:t xml:space="preserve"> </w:t>
      </w:r>
      <w:r w:rsidR="001214DB">
        <w:rPr>
          <w:rFonts w:asciiTheme="minorHAnsi" w:hAnsiTheme="minorHAnsi" w:cstheme="minorHAnsi"/>
          <w:color w:val="333333"/>
        </w:rPr>
        <w:t xml:space="preserve">Chief </w:t>
      </w:r>
      <w:r w:rsidR="00E51B38" w:rsidRPr="001E78CE">
        <w:rPr>
          <w:rFonts w:asciiTheme="minorHAnsi" w:hAnsiTheme="minorHAnsi" w:cstheme="minorHAnsi"/>
          <w:color w:val="333333"/>
        </w:rPr>
        <w:t>Executive</w:t>
      </w:r>
      <w:r w:rsidR="001214DB">
        <w:rPr>
          <w:rFonts w:asciiTheme="minorHAnsi" w:hAnsiTheme="minorHAnsi" w:cstheme="minorHAnsi"/>
          <w:color w:val="333333"/>
        </w:rPr>
        <w:t xml:space="preserve">’s </w:t>
      </w:r>
      <w:r w:rsidR="00B52C1A" w:rsidRPr="001E78CE">
        <w:rPr>
          <w:rFonts w:asciiTheme="minorHAnsi" w:hAnsiTheme="minorHAnsi" w:cstheme="minorHAnsi"/>
          <w:color w:val="333333"/>
        </w:rPr>
        <w:t xml:space="preserve">performance review group will make </w:t>
      </w:r>
      <w:r w:rsidRPr="001E78CE">
        <w:rPr>
          <w:rFonts w:asciiTheme="minorHAnsi" w:hAnsiTheme="minorHAnsi" w:cstheme="minorHAnsi"/>
          <w:color w:val="333333"/>
        </w:rPr>
        <w:t xml:space="preserve">the decision to dismiss the </w:t>
      </w:r>
      <w:r w:rsidR="001214DB">
        <w:rPr>
          <w:rFonts w:asciiTheme="minorHAnsi" w:hAnsiTheme="minorHAnsi" w:cstheme="minorHAnsi"/>
          <w:color w:val="333333"/>
        </w:rPr>
        <w:t>Chief Executive</w:t>
      </w:r>
      <w:r w:rsidR="00E51B38" w:rsidRPr="001E78CE">
        <w:rPr>
          <w:rFonts w:asciiTheme="minorHAnsi" w:hAnsiTheme="minorHAnsi" w:cstheme="minorHAnsi"/>
          <w:color w:val="333333"/>
        </w:rPr>
        <w:t xml:space="preserve">. </w:t>
      </w:r>
    </w:p>
    <w:p w:rsidR="00ED460B" w:rsidRPr="001E78CE" w:rsidRDefault="00F3634B" w:rsidP="00E51B38">
      <w:pPr>
        <w:shd w:val="clear" w:color="auto" w:fill="FFFFFF"/>
        <w:spacing w:before="120"/>
        <w:rPr>
          <w:rFonts w:asciiTheme="minorHAnsi" w:hAnsiTheme="minorHAnsi" w:cstheme="minorHAnsi"/>
          <w:bCs/>
          <w:color w:val="333333"/>
        </w:rPr>
      </w:pPr>
      <w:r w:rsidRPr="001E78CE">
        <w:rPr>
          <w:rFonts w:asciiTheme="minorHAnsi" w:hAnsiTheme="minorHAnsi" w:cstheme="minorHAnsi"/>
          <w:b/>
          <w:color w:val="333333"/>
        </w:rPr>
        <w:t>1.1</w:t>
      </w:r>
      <w:r w:rsidR="00D95694" w:rsidRPr="001E78CE">
        <w:rPr>
          <w:rFonts w:asciiTheme="minorHAnsi" w:hAnsiTheme="minorHAnsi" w:cstheme="minorHAnsi"/>
          <w:b/>
          <w:color w:val="333333"/>
        </w:rPr>
        <w:t>7</w:t>
      </w:r>
      <w:r w:rsidR="002642F7" w:rsidRPr="001E78CE">
        <w:rPr>
          <w:rFonts w:asciiTheme="minorHAnsi" w:hAnsiTheme="minorHAnsi" w:cstheme="minorHAnsi"/>
          <w:b/>
          <w:color w:val="333333"/>
        </w:rPr>
        <w:t xml:space="preserve"> </w:t>
      </w:r>
      <w:r w:rsidR="00DC3B40" w:rsidRPr="001E78CE">
        <w:rPr>
          <w:rFonts w:asciiTheme="minorHAnsi" w:hAnsiTheme="minorHAnsi" w:cstheme="minorHAnsi"/>
          <w:b/>
          <w:color w:val="333333"/>
        </w:rPr>
        <w:tab/>
      </w:r>
      <w:r w:rsidR="00E51B38" w:rsidRPr="001E78CE">
        <w:rPr>
          <w:rFonts w:asciiTheme="minorHAnsi" w:hAnsiTheme="minorHAnsi" w:cstheme="minorHAnsi"/>
          <w:color w:val="333333"/>
        </w:rPr>
        <w:t>Directors</w:t>
      </w:r>
      <w:r w:rsidR="002642F7" w:rsidRPr="001E78CE">
        <w:rPr>
          <w:rFonts w:asciiTheme="minorHAnsi" w:hAnsiTheme="minorHAnsi" w:cstheme="minorHAnsi"/>
          <w:color w:val="333333"/>
        </w:rPr>
        <w:t xml:space="preserve"> </w:t>
      </w:r>
      <w:r w:rsidR="00D9174D" w:rsidRPr="001E78CE">
        <w:rPr>
          <w:rFonts w:asciiTheme="minorHAnsi" w:hAnsiTheme="minorHAnsi" w:cstheme="minorHAnsi"/>
          <w:color w:val="333333"/>
        </w:rPr>
        <w:t>assisted by</w:t>
      </w:r>
      <w:r w:rsidR="002642F7" w:rsidRPr="001E78CE">
        <w:rPr>
          <w:rFonts w:asciiTheme="minorHAnsi" w:hAnsiTheme="minorHAnsi" w:cstheme="minorHAnsi"/>
          <w:color w:val="333333"/>
        </w:rPr>
        <w:t xml:space="preserve"> the </w:t>
      </w:r>
      <w:r w:rsidR="001214DB">
        <w:rPr>
          <w:rFonts w:asciiTheme="minorHAnsi" w:hAnsiTheme="minorHAnsi" w:cstheme="minorHAnsi"/>
          <w:color w:val="333333"/>
        </w:rPr>
        <w:t xml:space="preserve">Chief </w:t>
      </w:r>
      <w:r w:rsidR="00E51B38" w:rsidRPr="001E78CE">
        <w:rPr>
          <w:rFonts w:asciiTheme="minorHAnsi" w:hAnsiTheme="minorHAnsi" w:cstheme="minorHAnsi"/>
          <w:color w:val="333333"/>
        </w:rPr>
        <w:t xml:space="preserve">Executive </w:t>
      </w:r>
      <w:r w:rsidR="00D9174D" w:rsidRPr="001E78CE">
        <w:rPr>
          <w:rFonts w:asciiTheme="minorHAnsi" w:hAnsiTheme="minorHAnsi" w:cstheme="minorHAnsi"/>
          <w:color w:val="333333"/>
        </w:rPr>
        <w:t xml:space="preserve">shall appoint all </w:t>
      </w:r>
      <w:r w:rsidR="001214DB">
        <w:rPr>
          <w:rFonts w:asciiTheme="minorHAnsi" w:hAnsiTheme="minorHAnsi" w:cstheme="minorHAnsi"/>
          <w:color w:val="333333"/>
        </w:rPr>
        <w:t xml:space="preserve">senior staff </w:t>
      </w:r>
      <w:r w:rsidR="00D9174D" w:rsidRPr="001E78CE">
        <w:rPr>
          <w:rFonts w:asciiTheme="minorHAnsi" w:hAnsiTheme="minorHAnsi" w:cstheme="minorHAnsi"/>
          <w:color w:val="333333"/>
        </w:rPr>
        <w:t>reporting to the</w:t>
      </w:r>
      <w:r w:rsidR="00E51B38" w:rsidRPr="001E78CE">
        <w:rPr>
          <w:rFonts w:asciiTheme="minorHAnsi" w:hAnsiTheme="minorHAnsi" w:cstheme="minorHAnsi"/>
          <w:color w:val="333333"/>
        </w:rPr>
        <w:t xml:space="preserve"> </w:t>
      </w:r>
      <w:r w:rsidR="001214DB">
        <w:rPr>
          <w:rFonts w:asciiTheme="minorHAnsi" w:hAnsiTheme="minorHAnsi" w:cstheme="minorHAnsi"/>
          <w:color w:val="333333"/>
        </w:rPr>
        <w:t xml:space="preserve">Chief </w:t>
      </w:r>
      <w:r w:rsidR="00E51B38" w:rsidRPr="001E78CE">
        <w:rPr>
          <w:rFonts w:asciiTheme="minorHAnsi" w:hAnsiTheme="minorHAnsi" w:cstheme="minorHAnsi"/>
          <w:color w:val="333333"/>
        </w:rPr>
        <w:t>Executive</w:t>
      </w:r>
      <w:bookmarkStart w:id="1" w:name="B"/>
      <w:bookmarkEnd w:id="1"/>
      <w:r w:rsidR="00E51B38" w:rsidRPr="001E78CE">
        <w:rPr>
          <w:rFonts w:asciiTheme="minorHAnsi" w:hAnsiTheme="minorHAnsi" w:cstheme="minorHAnsi"/>
          <w:color w:val="333333"/>
        </w:rPr>
        <w:t xml:space="preserve">. </w:t>
      </w:r>
    </w:p>
    <w:p w:rsidR="00D9174D" w:rsidRPr="001E78CE" w:rsidRDefault="00D9174D">
      <w:pPr>
        <w:rPr>
          <w:rFonts w:asciiTheme="minorHAnsi" w:hAnsiTheme="minorHAnsi" w:cstheme="minorHAnsi"/>
          <w:bCs/>
          <w:color w:val="333333"/>
        </w:rPr>
      </w:pPr>
    </w:p>
    <w:p w:rsidR="00717874" w:rsidRPr="001E78CE" w:rsidRDefault="00717874" w:rsidP="00874742">
      <w:pPr>
        <w:shd w:val="clear" w:color="auto" w:fill="FFFFFF"/>
        <w:rPr>
          <w:rFonts w:asciiTheme="minorHAnsi" w:hAnsiTheme="minorHAnsi" w:cstheme="minorHAnsi"/>
          <w:bCs/>
          <w:color w:val="333333"/>
          <w:sz w:val="20"/>
          <w:szCs w:val="20"/>
        </w:rPr>
      </w:pPr>
    </w:p>
    <w:p w:rsidR="00874742" w:rsidRPr="001E78CE" w:rsidRDefault="00874742" w:rsidP="00874742">
      <w:pPr>
        <w:shd w:val="clear" w:color="auto" w:fill="FFFFFF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195B33" w:rsidRPr="001E78CE" w:rsidRDefault="00195B33" w:rsidP="00AB07F0">
      <w:pPr>
        <w:shd w:val="clear" w:color="auto" w:fill="FFFFFF"/>
        <w:rPr>
          <w:rFonts w:asciiTheme="minorHAnsi" w:hAnsiTheme="minorHAnsi" w:cstheme="minorHAnsi"/>
          <w:color w:val="333333"/>
          <w:sz w:val="20"/>
          <w:szCs w:val="20"/>
        </w:rPr>
      </w:pPr>
      <w:bookmarkStart w:id="2" w:name="C"/>
      <w:bookmarkEnd w:id="2"/>
    </w:p>
    <w:p w:rsidR="00195B33" w:rsidRPr="001E78CE" w:rsidRDefault="00195B33" w:rsidP="00195B33">
      <w:pPr>
        <w:shd w:val="clear" w:color="auto" w:fill="FFFFFF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ED460B" w:rsidRPr="001214DB" w:rsidRDefault="00A6694F" w:rsidP="00ED460B">
      <w:pPr>
        <w:ind w:left="360" w:hanging="360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1E78CE">
        <w:rPr>
          <w:rFonts w:asciiTheme="minorHAnsi" w:hAnsiTheme="minorHAnsi" w:cstheme="minorHAnsi"/>
          <w:b/>
          <w:bCs/>
          <w:color w:val="333333"/>
          <w:sz w:val="20"/>
          <w:szCs w:val="20"/>
        </w:rPr>
        <w:br w:type="page"/>
      </w:r>
      <w:r w:rsidR="00D95694" w:rsidRPr="001214DB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2</w:t>
      </w:r>
      <w:r w:rsidR="00ED460B" w:rsidRPr="001214DB"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  <w:t>Financial Powers and Duties Dele</w:t>
      </w:r>
      <w:r w:rsidR="00D4431D" w:rsidRPr="001214DB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gated to the </w:t>
      </w:r>
      <w:r w:rsidR="00DD148A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Chief Executive </w:t>
      </w:r>
      <w:r w:rsidR="00ED460B" w:rsidRPr="001214DB"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</w:p>
    <w:p w:rsidR="001214DB" w:rsidRDefault="001214DB" w:rsidP="004E4BDB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273D8F" w:rsidRPr="001214DB" w:rsidRDefault="00D4431D" w:rsidP="004E4BDB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214DB">
        <w:rPr>
          <w:rFonts w:asciiTheme="minorHAnsi" w:hAnsiTheme="minorHAnsi" w:cstheme="minorHAnsi"/>
          <w:color w:val="333333"/>
        </w:rPr>
        <w:t xml:space="preserve">The </w:t>
      </w:r>
      <w:r w:rsidR="001214DB">
        <w:rPr>
          <w:rFonts w:asciiTheme="minorHAnsi" w:hAnsiTheme="minorHAnsi" w:cstheme="minorHAnsi"/>
          <w:color w:val="333333"/>
        </w:rPr>
        <w:t xml:space="preserve">Chief </w:t>
      </w:r>
      <w:r w:rsidR="00A7082A" w:rsidRPr="001214DB">
        <w:rPr>
          <w:rFonts w:asciiTheme="minorHAnsi" w:hAnsiTheme="minorHAnsi" w:cstheme="minorHAnsi"/>
          <w:color w:val="333333"/>
        </w:rPr>
        <w:t xml:space="preserve">Executive </w:t>
      </w:r>
      <w:r w:rsidR="005043DC" w:rsidRPr="001214DB">
        <w:rPr>
          <w:rFonts w:asciiTheme="minorHAnsi" w:hAnsiTheme="minorHAnsi" w:cstheme="minorHAnsi"/>
          <w:color w:val="333333"/>
        </w:rPr>
        <w:t xml:space="preserve">has delegated powers and functions in respect of internal organisation, management and control of </w:t>
      </w:r>
      <w:r w:rsidR="001214DB">
        <w:rPr>
          <w:rFonts w:asciiTheme="minorHAnsi" w:hAnsiTheme="minorHAnsi" w:cstheme="minorHAnsi"/>
          <w:color w:val="333333"/>
        </w:rPr>
        <w:t>Learn Sheffield</w:t>
      </w:r>
      <w:r w:rsidR="005043DC" w:rsidRPr="001214DB">
        <w:rPr>
          <w:rFonts w:asciiTheme="minorHAnsi" w:hAnsiTheme="minorHAnsi" w:cstheme="minorHAnsi"/>
          <w:color w:val="333333"/>
        </w:rPr>
        <w:t xml:space="preserve">, the implementation of all policies approved by the </w:t>
      </w:r>
      <w:r w:rsidR="00441E83" w:rsidRPr="001214DB">
        <w:rPr>
          <w:rFonts w:asciiTheme="minorHAnsi" w:hAnsiTheme="minorHAnsi" w:cstheme="minorHAnsi"/>
          <w:color w:val="333333"/>
        </w:rPr>
        <w:t>Board of Directors</w:t>
      </w:r>
      <w:r w:rsidR="005043DC" w:rsidRPr="001214DB">
        <w:rPr>
          <w:rFonts w:asciiTheme="minorHAnsi" w:hAnsiTheme="minorHAnsi" w:cstheme="minorHAnsi"/>
          <w:color w:val="333333"/>
        </w:rPr>
        <w:t xml:space="preserve"> and for the direction of </w:t>
      </w:r>
      <w:r w:rsidR="001214DB">
        <w:rPr>
          <w:rFonts w:asciiTheme="minorHAnsi" w:hAnsiTheme="minorHAnsi" w:cstheme="minorHAnsi"/>
          <w:color w:val="333333"/>
        </w:rPr>
        <w:t>the company</w:t>
      </w:r>
      <w:r w:rsidR="005043DC" w:rsidRPr="001214DB">
        <w:rPr>
          <w:rFonts w:asciiTheme="minorHAnsi" w:hAnsiTheme="minorHAnsi" w:cstheme="minorHAnsi"/>
          <w:color w:val="333333"/>
        </w:rPr>
        <w:t>.</w:t>
      </w:r>
    </w:p>
    <w:p w:rsidR="001006CE" w:rsidRPr="001214DB" w:rsidRDefault="001006CE" w:rsidP="004E4BDB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273D8F" w:rsidRPr="001214DB" w:rsidRDefault="005043DC" w:rsidP="004E4BDB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214DB">
        <w:rPr>
          <w:rFonts w:asciiTheme="minorHAnsi" w:hAnsiTheme="minorHAnsi" w:cstheme="minorHAnsi"/>
          <w:color w:val="333333"/>
        </w:rPr>
        <w:t>The</w:t>
      </w:r>
      <w:r w:rsidR="00A7082A" w:rsidRPr="001214DB">
        <w:rPr>
          <w:rFonts w:asciiTheme="minorHAnsi" w:hAnsiTheme="minorHAnsi" w:cstheme="minorHAnsi"/>
          <w:color w:val="333333"/>
        </w:rPr>
        <w:t xml:space="preserve"> </w:t>
      </w:r>
      <w:r w:rsidR="001214DB">
        <w:rPr>
          <w:rFonts w:asciiTheme="minorHAnsi" w:hAnsiTheme="minorHAnsi" w:cstheme="minorHAnsi"/>
          <w:color w:val="333333"/>
        </w:rPr>
        <w:t xml:space="preserve">Chief </w:t>
      </w:r>
      <w:r w:rsidR="00A7082A" w:rsidRPr="001214DB">
        <w:rPr>
          <w:rFonts w:asciiTheme="minorHAnsi" w:hAnsiTheme="minorHAnsi" w:cstheme="minorHAnsi"/>
          <w:color w:val="333333"/>
        </w:rPr>
        <w:t>Executive</w:t>
      </w:r>
      <w:r w:rsidRPr="001214DB">
        <w:rPr>
          <w:rFonts w:asciiTheme="minorHAnsi" w:hAnsiTheme="minorHAnsi" w:cstheme="minorHAnsi"/>
          <w:color w:val="333333"/>
        </w:rPr>
        <w:t xml:space="preserve"> </w:t>
      </w:r>
      <w:r w:rsidR="00273D8F" w:rsidRPr="001214DB">
        <w:rPr>
          <w:rFonts w:asciiTheme="minorHAnsi" w:hAnsiTheme="minorHAnsi" w:cstheme="minorHAnsi"/>
          <w:color w:val="333333"/>
        </w:rPr>
        <w:t>shall be responsible for:</w:t>
      </w:r>
    </w:p>
    <w:p w:rsidR="004E4BDB" w:rsidRPr="001214DB" w:rsidRDefault="004E4BDB" w:rsidP="004E4BDB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</w:p>
    <w:p w:rsidR="001006CE" w:rsidRPr="001214DB" w:rsidRDefault="001006CE" w:rsidP="001006CE">
      <w:pPr>
        <w:shd w:val="clear" w:color="auto" w:fill="FFFFFF"/>
        <w:rPr>
          <w:rFonts w:asciiTheme="minorHAnsi" w:hAnsiTheme="minorHAnsi" w:cstheme="minorHAnsi"/>
          <w:b/>
          <w:color w:val="333333"/>
        </w:rPr>
      </w:pPr>
      <w:r w:rsidRPr="001214DB">
        <w:rPr>
          <w:rFonts w:asciiTheme="minorHAnsi" w:hAnsiTheme="minorHAnsi" w:cstheme="minorHAnsi"/>
          <w:b/>
          <w:color w:val="333333"/>
        </w:rPr>
        <w:t>Budgetary control</w:t>
      </w:r>
    </w:p>
    <w:p w:rsidR="001006CE" w:rsidRPr="001214DB" w:rsidRDefault="00D95694" w:rsidP="001006CE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214DB">
        <w:rPr>
          <w:rFonts w:asciiTheme="minorHAnsi" w:hAnsiTheme="minorHAnsi" w:cstheme="minorHAnsi"/>
          <w:b/>
          <w:color w:val="333333"/>
        </w:rPr>
        <w:t>2</w:t>
      </w:r>
      <w:r w:rsidR="001006CE" w:rsidRPr="001214DB">
        <w:rPr>
          <w:rFonts w:asciiTheme="minorHAnsi" w:hAnsiTheme="minorHAnsi" w:cstheme="minorHAnsi"/>
          <w:b/>
          <w:color w:val="333333"/>
        </w:rPr>
        <w:t>.1</w:t>
      </w:r>
      <w:r w:rsidR="00DC3B40" w:rsidRPr="001214DB">
        <w:rPr>
          <w:rFonts w:asciiTheme="minorHAnsi" w:hAnsiTheme="minorHAnsi" w:cstheme="minorHAnsi"/>
          <w:b/>
          <w:color w:val="333333"/>
        </w:rPr>
        <w:tab/>
      </w:r>
      <w:r w:rsidR="001006CE" w:rsidRPr="001214DB">
        <w:rPr>
          <w:rFonts w:asciiTheme="minorHAnsi" w:hAnsiTheme="minorHAnsi" w:cstheme="minorHAnsi"/>
          <w:b/>
          <w:color w:val="333333"/>
        </w:rPr>
        <w:t xml:space="preserve"> </w:t>
      </w:r>
      <w:r w:rsidR="001006CE" w:rsidRPr="001214DB">
        <w:rPr>
          <w:rFonts w:asciiTheme="minorHAnsi" w:hAnsiTheme="minorHAnsi" w:cstheme="minorHAnsi"/>
          <w:color w:val="333333"/>
        </w:rPr>
        <w:t xml:space="preserve">Reviewing income and expenditure reports and highlighting actual or potential overspending to the </w:t>
      </w:r>
      <w:r w:rsidR="00A7082A" w:rsidRPr="001214DB">
        <w:rPr>
          <w:rFonts w:asciiTheme="minorHAnsi" w:hAnsiTheme="minorHAnsi" w:cstheme="minorHAnsi"/>
          <w:color w:val="333333"/>
        </w:rPr>
        <w:t>Board of Directors</w:t>
      </w:r>
      <w:r w:rsidR="001006CE" w:rsidRPr="001214DB">
        <w:rPr>
          <w:rFonts w:asciiTheme="minorHAnsi" w:hAnsiTheme="minorHAnsi" w:cstheme="minorHAnsi"/>
          <w:color w:val="333333"/>
        </w:rPr>
        <w:t>.</w:t>
      </w:r>
    </w:p>
    <w:p w:rsidR="001006CE" w:rsidRPr="001214DB" w:rsidRDefault="00D95694" w:rsidP="001006CE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214DB">
        <w:rPr>
          <w:rFonts w:asciiTheme="minorHAnsi" w:hAnsiTheme="minorHAnsi" w:cstheme="minorHAnsi"/>
          <w:b/>
          <w:color w:val="333333"/>
        </w:rPr>
        <w:t>2</w:t>
      </w:r>
      <w:r w:rsidR="00856457" w:rsidRPr="001214DB">
        <w:rPr>
          <w:rFonts w:asciiTheme="minorHAnsi" w:hAnsiTheme="minorHAnsi" w:cstheme="minorHAnsi"/>
          <w:b/>
          <w:color w:val="333333"/>
        </w:rPr>
        <w:t>.2</w:t>
      </w:r>
      <w:r w:rsidR="00856457" w:rsidRPr="001214DB">
        <w:rPr>
          <w:rFonts w:asciiTheme="minorHAnsi" w:hAnsiTheme="minorHAnsi" w:cstheme="minorHAnsi"/>
          <w:color w:val="333333"/>
        </w:rPr>
        <w:t xml:space="preserve"> </w:t>
      </w:r>
      <w:r w:rsidR="00DC3B40" w:rsidRPr="001214DB">
        <w:rPr>
          <w:rFonts w:asciiTheme="minorHAnsi" w:hAnsiTheme="minorHAnsi" w:cstheme="minorHAnsi"/>
          <w:color w:val="333333"/>
        </w:rPr>
        <w:tab/>
      </w:r>
      <w:r w:rsidR="00856457" w:rsidRPr="001214DB">
        <w:rPr>
          <w:rFonts w:asciiTheme="minorHAnsi" w:hAnsiTheme="minorHAnsi" w:cstheme="minorHAnsi"/>
          <w:color w:val="333333"/>
        </w:rPr>
        <w:t>Approving</w:t>
      </w:r>
      <w:r w:rsidR="001006CE" w:rsidRPr="001214D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1006CE" w:rsidRPr="001214DB">
        <w:rPr>
          <w:rFonts w:asciiTheme="minorHAnsi" w:hAnsiTheme="minorHAnsi" w:cstheme="minorHAnsi"/>
          <w:color w:val="333333"/>
        </w:rPr>
        <w:t>virements</w:t>
      </w:r>
      <w:proofErr w:type="spellEnd"/>
      <w:r w:rsidR="001006CE" w:rsidRPr="001214DB">
        <w:rPr>
          <w:rFonts w:asciiTheme="minorHAnsi" w:hAnsiTheme="minorHAnsi" w:cstheme="minorHAnsi"/>
          <w:color w:val="333333"/>
        </w:rPr>
        <w:t xml:space="preserve"> bet</w:t>
      </w:r>
      <w:r w:rsidR="00F07333" w:rsidRPr="001214DB">
        <w:rPr>
          <w:rFonts w:asciiTheme="minorHAnsi" w:hAnsiTheme="minorHAnsi" w:cstheme="minorHAnsi"/>
          <w:color w:val="333333"/>
        </w:rPr>
        <w:t>ween budget headings</w:t>
      </w:r>
      <w:r w:rsidR="00AB07F0" w:rsidRPr="001214DB">
        <w:rPr>
          <w:rFonts w:asciiTheme="minorHAnsi" w:hAnsiTheme="minorHAnsi" w:cstheme="minorHAnsi"/>
          <w:color w:val="333333"/>
        </w:rPr>
        <w:t xml:space="preserve">, with the </w:t>
      </w:r>
      <w:r w:rsidR="001214DB" w:rsidRPr="00AA018A">
        <w:rPr>
          <w:rFonts w:asciiTheme="minorHAnsi" w:hAnsiTheme="minorHAnsi" w:cstheme="minorHAnsi"/>
          <w:color w:val="333333"/>
          <w:highlight w:val="yellow"/>
        </w:rPr>
        <w:t>Chief Operating Officer</w:t>
      </w:r>
      <w:r w:rsidR="00A7082A" w:rsidRPr="001214DB">
        <w:rPr>
          <w:rFonts w:asciiTheme="minorHAnsi" w:hAnsiTheme="minorHAnsi" w:cstheme="minorHAnsi"/>
          <w:color w:val="333333"/>
        </w:rPr>
        <w:t xml:space="preserve"> </w:t>
      </w:r>
      <w:r w:rsidR="004B19BD">
        <w:rPr>
          <w:rFonts w:asciiTheme="minorHAnsi" w:hAnsiTheme="minorHAnsi" w:cstheme="minorHAnsi"/>
          <w:color w:val="333333"/>
        </w:rPr>
        <w:t xml:space="preserve">up to </w:t>
      </w:r>
      <w:r w:rsidR="008F167A">
        <w:rPr>
          <w:rFonts w:asciiTheme="minorHAnsi" w:hAnsiTheme="minorHAnsi" w:cstheme="minorHAnsi"/>
          <w:color w:val="333333"/>
        </w:rPr>
        <w:t>£</w:t>
      </w:r>
      <w:r w:rsidR="004B19BD">
        <w:rPr>
          <w:rFonts w:asciiTheme="minorHAnsi" w:hAnsiTheme="minorHAnsi" w:cstheme="minorHAnsi"/>
          <w:color w:val="333333"/>
        </w:rPr>
        <w:t>5</w:t>
      </w:r>
      <w:r w:rsidR="008F167A">
        <w:rPr>
          <w:rFonts w:asciiTheme="minorHAnsi" w:hAnsiTheme="minorHAnsi" w:cstheme="minorHAnsi"/>
          <w:color w:val="333333"/>
        </w:rPr>
        <w:t>0</w:t>
      </w:r>
      <w:r w:rsidR="001006CE" w:rsidRPr="001214DB">
        <w:rPr>
          <w:rFonts w:asciiTheme="minorHAnsi" w:hAnsiTheme="minorHAnsi" w:cstheme="minorHAnsi"/>
          <w:color w:val="333333"/>
        </w:rPr>
        <w:t xml:space="preserve">,000 </w:t>
      </w:r>
      <w:r w:rsidR="00AB07F0" w:rsidRPr="001214DB">
        <w:rPr>
          <w:rFonts w:asciiTheme="minorHAnsi" w:hAnsiTheme="minorHAnsi" w:cstheme="minorHAnsi"/>
          <w:color w:val="333333"/>
        </w:rPr>
        <w:t>which have no effect on the forecast budget surplus/deficit</w:t>
      </w:r>
      <w:r w:rsidR="001006CE" w:rsidRPr="001214DB">
        <w:rPr>
          <w:rFonts w:asciiTheme="minorHAnsi" w:hAnsiTheme="minorHAnsi" w:cstheme="minorHAnsi"/>
          <w:color w:val="333333"/>
        </w:rPr>
        <w:t xml:space="preserve"> and reporting such approval to the </w:t>
      </w:r>
      <w:r w:rsidR="00A7082A" w:rsidRPr="001214DB">
        <w:rPr>
          <w:rFonts w:asciiTheme="minorHAnsi" w:hAnsiTheme="minorHAnsi" w:cstheme="minorHAnsi"/>
          <w:color w:val="333333"/>
        </w:rPr>
        <w:t>Board of Directors.</w:t>
      </w:r>
    </w:p>
    <w:p w:rsidR="00A7082A" w:rsidRPr="001214DB" w:rsidRDefault="00A7082A" w:rsidP="001006CE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</w:p>
    <w:p w:rsidR="001006CE" w:rsidRPr="001214DB" w:rsidRDefault="001006CE" w:rsidP="001006CE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1214DB">
        <w:rPr>
          <w:rFonts w:asciiTheme="minorHAnsi" w:hAnsiTheme="minorHAnsi" w:cstheme="minorHAnsi"/>
          <w:b/>
          <w:bCs/>
          <w:color w:val="333333"/>
        </w:rPr>
        <w:t>Financial Management</w:t>
      </w:r>
    </w:p>
    <w:p w:rsidR="001006CE" w:rsidRPr="001214DB" w:rsidRDefault="00D95694" w:rsidP="001006CE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214DB">
        <w:rPr>
          <w:rFonts w:asciiTheme="minorHAnsi" w:hAnsiTheme="minorHAnsi" w:cstheme="minorHAnsi"/>
          <w:b/>
          <w:bCs/>
          <w:color w:val="333333"/>
        </w:rPr>
        <w:t>2</w:t>
      </w:r>
      <w:r w:rsidR="001006CE" w:rsidRPr="001214DB">
        <w:rPr>
          <w:rFonts w:asciiTheme="minorHAnsi" w:hAnsiTheme="minorHAnsi" w:cstheme="minorHAnsi"/>
          <w:b/>
          <w:bCs/>
          <w:color w:val="333333"/>
        </w:rPr>
        <w:t>.3</w:t>
      </w:r>
      <w:r w:rsidR="001006CE" w:rsidRPr="001214DB">
        <w:rPr>
          <w:rFonts w:asciiTheme="minorHAnsi" w:hAnsiTheme="minorHAnsi" w:cstheme="minorHAnsi"/>
          <w:color w:val="333333"/>
        </w:rPr>
        <w:t xml:space="preserve"> </w:t>
      </w:r>
      <w:r w:rsidR="00DC3B40" w:rsidRPr="001214DB">
        <w:rPr>
          <w:rFonts w:asciiTheme="minorHAnsi" w:hAnsiTheme="minorHAnsi" w:cstheme="minorHAnsi"/>
          <w:color w:val="333333"/>
        </w:rPr>
        <w:tab/>
      </w:r>
      <w:r w:rsidR="001006CE" w:rsidRPr="001214DB">
        <w:rPr>
          <w:rFonts w:asciiTheme="minorHAnsi" w:hAnsiTheme="minorHAnsi" w:cstheme="minorHAnsi"/>
          <w:color w:val="333333"/>
        </w:rPr>
        <w:t>Ensuring the arrangements for collection of income, ordering of goods and services, payments and security of assets are in accordance with the Financial Regulations.</w:t>
      </w:r>
    </w:p>
    <w:p w:rsidR="001006CE" w:rsidRPr="001214DB" w:rsidRDefault="001006CE" w:rsidP="001006CE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</w:p>
    <w:p w:rsidR="001006CE" w:rsidRPr="001214DB" w:rsidRDefault="001006CE" w:rsidP="001006CE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1214DB">
        <w:rPr>
          <w:rFonts w:asciiTheme="minorHAnsi" w:hAnsiTheme="minorHAnsi" w:cstheme="minorHAnsi"/>
          <w:b/>
          <w:bCs/>
          <w:color w:val="333333"/>
        </w:rPr>
        <w:t>Purchasing</w:t>
      </w:r>
    </w:p>
    <w:p w:rsidR="001006CE" w:rsidRPr="001214DB" w:rsidRDefault="00D95694" w:rsidP="001006CE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214DB">
        <w:rPr>
          <w:rFonts w:asciiTheme="minorHAnsi" w:hAnsiTheme="minorHAnsi" w:cstheme="minorHAnsi"/>
          <w:b/>
          <w:color w:val="333333"/>
        </w:rPr>
        <w:t>2</w:t>
      </w:r>
      <w:r w:rsidR="001006CE" w:rsidRPr="001214DB">
        <w:rPr>
          <w:rFonts w:asciiTheme="minorHAnsi" w:hAnsiTheme="minorHAnsi" w:cstheme="minorHAnsi"/>
          <w:b/>
          <w:color w:val="333333"/>
        </w:rPr>
        <w:t xml:space="preserve">.4 </w:t>
      </w:r>
      <w:r w:rsidR="00DC3B40" w:rsidRPr="001214DB">
        <w:rPr>
          <w:rFonts w:asciiTheme="minorHAnsi" w:hAnsiTheme="minorHAnsi" w:cstheme="minorHAnsi"/>
          <w:b/>
          <w:color w:val="333333"/>
        </w:rPr>
        <w:tab/>
      </w:r>
      <w:r w:rsidR="001006CE" w:rsidRPr="001214DB">
        <w:rPr>
          <w:rFonts w:asciiTheme="minorHAnsi" w:hAnsiTheme="minorHAnsi" w:cstheme="minorHAnsi"/>
          <w:color w:val="333333"/>
        </w:rPr>
        <w:t>Authoris</w:t>
      </w:r>
      <w:r w:rsidR="00BB25FE" w:rsidRPr="001214DB">
        <w:rPr>
          <w:rFonts w:asciiTheme="minorHAnsi" w:hAnsiTheme="minorHAnsi" w:cstheme="minorHAnsi"/>
          <w:color w:val="333333"/>
        </w:rPr>
        <w:t>ing</w:t>
      </w:r>
      <w:r w:rsidR="001006CE" w:rsidRPr="001214DB">
        <w:rPr>
          <w:rFonts w:asciiTheme="minorHAnsi" w:hAnsiTheme="minorHAnsi" w:cstheme="minorHAnsi"/>
          <w:color w:val="333333"/>
        </w:rPr>
        <w:t xml:space="preserve"> </w:t>
      </w:r>
      <w:r w:rsidR="00D4431D" w:rsidRPr="001214DB">
        <w:rPr>
          <w:rFonts w:asciiTheme="minorHAnsi" w:hAnsiTheme="minorHAnsi" w:cstheme="minorHAnsi"/>
          <w:color w:val="333333"/>
        </w:rPr>
        <w:t xml:space="preserve">orders and contracts </w:t>
      </w:r>
      <w:r w:rsidR="00A7082A" w:rsidRPr="001214DB">
        <w:rPr>
          <w:rFonts w:asciiTheme="minorHAnsi" w:hAnsiTheme="minorHAnsi" w:cstheme="minorHAnsi"/>
          <w:color w:val="333333"/>
        </w:rPr>
        <w:t>up to</w:t>
      </w:r>
      <w:r w:rsidR="00D4431D" w:rsidRPr="001214DB">
        <w:rPr>
          <w:rFonts w:asciiTheme="minorHAnsi" w:hAnsiTheme="minorHAnsi" w:cstheme="minorHAnsi"/>
          <w:color w:val="333333"/>
        </w:rPr>
        <w:t xml:space="preserve"> £</w:t>
      </w:r>
      <w:r w:rsidR="001214DB">
        <w:rPr>
          <w:rFonts w:asciiTheme="minorHAnsi" w:hAnsiTheme="minorHAnsi" w:cstheme="minorHAnsi"/>
          <w:color w:val="333333"/>
        </w:rPr>
        <w:t>50</w:t>
      </w:r>
      <w:r w:rsidR="00BB25FE" w:rsidRPr="001214DB">
        <w:rPr>
          <w:rFonts w:asciiTheme="minorHAnsi" w:hAnsiTheme="minorHAnsi" w:cstheme="minorHAnsi"/>
          <w:color w:val="333333"/>
        </w:rPr>
        <w:t>,</w:t>
      </w:r>
      <w:r w:rsidR="008F167A">
        <w:rPr>
          <w:rFonts w:asciiTheme="minorHAnsi" w:hAnsiTheme="minorHAnsi" w:cstheme="minorHAnsi"/>
          <w:color w:val="333333"/>
        </w:rPr>
        <w:t>0</w:t>
      </w:r>
      <w:r w:rsidR="00BB25FE" w:rsidRPr="001214DB">
        <w:rPr>
          <w:rFonts w:asciiTheme="minorHAnsi" w:hAnsiTheme="minorHAnsi" w:cstheme="minorHAnsi"/>
          <w:color w:val="333333"/>
        </w:rPr>
        <w:t>00</w:t>
      </w:r>
      <w:r w:rsidR="001006CE" w:rsidRPr="001214DB">
        <w:rPr>
          <w:rFonts w:asciiTheme="minorHAnsi" w:hAnsiTheme="minorHAnsi" w:cstheme="minorHAnsi"/>
          <w:color w:val="333333"/>
        </w:rPr>
        <w:t xml:space="preserve"> in conjunction with the </w:t>
      </w:r>
      <w:r w:rsidR="001214DB" w:rsidRPr="00AA018A">
        <w:rPr>
          <w:rFonts w:asciiTheme="minorHAnsi" w:hAnsiTheme="minorHAnsi" w:cstheme="minorHAnsi"/>
          <w:color w:val="333333"/>
          <w:highlight w:val="yellow"/>
        </w:rPr>
        <w:t>Chief Operating Officer</w:t>
      </w:r>
      <w:r w:rsidR="00A7082A" w:rsidRPr="001214DB">
        <w:rPr>
          <w:rFonts w:asciiTheme="minorHAnsi" w:hAnsiTheme="minorHAnsi" w:cstheme="minorHAnsi"/>
          <w:color w:val="333333"/>
        </w:rPr>
        <w:t xml:space="preserve">.  Orders over this amount will be only be made following approval from the Board of Directors. </w:t>
      </w:r>
    </w:p>
    <w:p w:rsidR="001006CE" w:rsidRPr="001214DB" w:rsidRDefault="00D95694" w:rsidP="001006CE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214DB">
        <w:rPr>
          <w:rFonts w:asciiTheme="minorHAnsi" w:hAnsiTheme="minorHAnsi" w:cstheme="minorHAnsi"/>
          <w:b/>
          <w:color w:val="333333"/>
        </w:rPr>
        <w:t>2</w:t>
      </w:r>
      <w:r w:rsidR="001006CE" w:rsidRPr="001214DB">
        <w:rPr>
          <w:rFonts w:asciiTheme="minorHAnsi" w:hAnsiTheme="minorHAnsi" w:cstheme="minorHAnsi"/>
          <w:b/>
          <w:color w:val="333333"/>
        </w:rPr>
        <w:t>.5</w:t>
      </w:r>
      <w:r w:rsidR="001006CE" w:rsidRPr="001214DB">
        <w:rPr>
          <w:rFonts w:asciiTheme="minorHAnsi" w:hAnsiTheme="minorHAnsi" w:cstheme="minorHAnsi"/>
          <w:color w:val="333333"/>
        </w:rPr>
        <w:t xml:space="preserve"> </w:t>
      </w:r>
      <w:r w:rsidR="00DC3B40" w:rsidRPr="001214DB">
        <w:rPr>
          <w:rFonts w:asciiTheme="minorHAnsi" w:hAnsiTheme="minorHAnsi" w:cstheme="minorHAnsi"/>
          <w:color w:val="333333"/>
        </w:rPr>
        <w:tab/>
      </w:r>
      <w:r w:rsidR="001006CE" w:rsidRPr="001214DB">
        <w:rPr>
          <w:rFonts w:asciiTheme="minorHAnsi" w:hAnsiTheme="minorHAnsi" w:cstheme="minorHAnsi"/>
          <w:color w:val="333333"/>
        </w:rPr>
        <w:t xml:space="preserve">Ensuring that all contracts and agreements conform </w:t>
      </w:r>
      <w:r w:rsidR="001E2976" w:rsidRPr="001214DB">
        <w:rPr>
          <w:rFonts w:asciiTheme="minorHAnsi" w:hAnsiTheme="minorHAnsi" w:cstheme="minorHAnsi"/>
          <w:color w:val="333333"/>
        </w:rPr>
        <w:t>to</w:t>
      </w:r>
      <w:r w:rsidR="001006CE" w:rsidRPr="001214DB">
        <w:rPr>
          <w:rFonts w:asciiTheme="minorHAnsi" w:hAnsiTheme="minorHAnsi" w:cstheme="minorHAnsi"/>
          <w:color w:val="333333"/>
        </w:rPr>
        <w:t xml:space="preserve"> the Financial Regulations.</w:t>
      </w:r>
    </w:p>
    <w:p w:rsidR="000836E3" w:rsidRPr="001214DB" w:rsidRDefault="000836E3" w:rsidP="000836E3">
      <w:pPr>
        <w:shd w:val="clear" w:color="auto" w:fill="FFFFFF"/>
        <w:rPr>
          <w:rFonts w:asciiTheme="minorHAnsi" w:hAnsiTheme="minorHAnsi" w:cstheme="minorHAnsi"/>
          <w:b/>
          <w:color w:val="333333"/>
        </w:rPr>
      </w:pPr>
    </w:p>
    <w:p w:rsidR="000836E3" w:rsidRPr="001214DB" w:rsidRDefault="000836E3" w:rsidP="000836E3">
      <w:pPr>
        <w:shd w:val="clear" w:color="auto" w:fill="FFFFFF"/>
        <w:rPr>
          <w:rFonts w:asciiTheme="minorHAnsi" w:hAnsiTheme="minorHAnsi" w:cstheme="minorHAnsi"/>
          <w:b/>
          <w:color w:val="333333"/>
        </w:rPr>
      </w:pPr>
      <w:r w:rsidRPr="001214DB">
        <w:rPr>
          <w:rFonts w:asciiTheme="minorHAnsi" w:hAnsiTheme="minorHAnsi" w:cstheme="minorHAnsi"/>
          <w:b/>
          <w:color w:val="333333"/>
        </w:rPr>
        <w:t>Payroll and Personnel</w:t>
      </w:r>
    </w:p>
    <w:p w:rsidR="000836E3" w:rsidRPr="001214DB" w:rsidRDefault="00D95694" w:rsidP="000836E3">
      <w:pPr>
        <w:shd w:val="clear" w:color="auto" w:fill="FFFFFF"/>
        <w:rPr>
          <w:rFonts w:asciiTheme="minorHAnsi" w:hAnsiTheme="minorHAnsi" w:cstheme="minorHAnsi"/>
          <w:b/>
          <w:color w:val="333333"/>
        </w:rPr>
      </w:pPr>
      <w:r w:rsidRPr="001214DB">
        <w:rPr>
          <w:rFonts w:asciiTheme="minorHAnsi" w:hAnsiTheme="minorHAnsi" w:cstheme="minorHAnsi"/>
          <w:b/>
          <w:color w:val="333333"/>
        </w:rPr>
        <w:t>2</w:t>
      </w:r>
      <w:r w:rsidR="000836E3" w:rsidRPr="001214DB">
        <w:rPr>
          <w:rFonts w:asciiTheme="minorHAnsi" w:hAnsiTheme="minorHAnsi" w:cstheme="minorHAnsi"/>
          <w:b/>
          <w:color w:val="333333"/>
        </w:rPr>
        <w:t>.6</w:t>
      </w:r>
      <w:r w:rsidR="00DC3B40" w:rsidRPr="001214DB">
        <w:rPr>
          <w:rFonts w:asciiTheme="minorHAnsi" w:hAnsiTheme="minorHAnsi" w:cstheme="minorHAnsi"/>
          <w:b/>
          <w:color w:val="333333"/>
        </w:rPr>
        <w:tab/>
      </w:r>
      <w:r w:rsidR="000836E3" w:rsidRPr="001214DB">
        <w:rPr>
          <w:rFonts w:asciiTheme="minorHAnsi" w:hAnsiTheme="minorHAnsi" w:cstheme="minorHAnsi"/>
          <w:color w:val="333333"/>
        </w:rPr>
        <w:t>Approving new staff appointments within the authorised establishment</w:t>
      </w:r>
      <w:r w:rsidR="001E2976" w:rsidRPr="001214DB">
        <w:rPr>
          <w:rFonts w:asciiTheme="minorHAnsi" w:hAnsiTheme="minorHAnsi" w:cstheme="minorHAnsi"/>
          <w:color w:val="333333"/>
        </w:rPr>
        <w:t>.</w:t>
      </w:r>
      <w:r w:rsidR="000836E3" w:rsidRPr="001214DB">
        <w:rPr>
          <w:rFonts w:asciiTheme="minorHAnsi" w:hAnsiTheme="minorHAnsi" w:cstheme="minorHAnsi"/>
          <w:color w:val="333333"/>
        </w:rPr>
        <w:t xml:space="preserve"> </w:t>
      </w:r>
    </w:p>
    <w:p w:rsidR="000836E3" w:rsidRPr="001214DB" w:rsidRDefault="00D95694" w:rsidP="000836E3">
      <w:pPr>
        <w:shd w:val="clear" w:color="auto" w:fill="FFFFFF"/>
        <w:rPr>
          <w:rFonts w:asciiTheme="minorHAnsi" w:hAnsiTheme="minorHAnsi" w:cstheme="minorHAnsi"/>
          <w:bCs/>
          <w:color w:val="333333"/>
        </w:rPr>
      </w:pPr>
      <w:r w:rsidRPr="001214DB">
        <w:rPr>
          <w:rFonts w:asciiTheme="minorHAnsi" w:hAnsiTheme="minorHAnsi" w:cstheme="minorHAnsi"/>
          <w:b/>
          <w:bCs/>
          <w:color w:val="333333"/>
        </w:rPr>
        <w:t>2</w:t>
      </w:r>
      <w:r w:rsidR="000836E3" w:rsidRPr="001214DB">
        <w:rPr>
          <w:rFonts w:asciiTheme="minorHAnsi" w:hAnsiTheme="minorHAnsi" w:cstheme="minorHAnsi"/>
          <w:b/>
          <w:bCs/>
          <w:color w:val="333333"/>
        </w:rPr>
        <w:t xml:space="preserve">.7 </w:t>
      </w:r>
      <w:r w:rsidR="00DC3B40" w:rsidRPr="001214DB">
        <w:rPr>
          <w:rFonts w:asciiTheme="minorHAnsi" w:hAnsiTheme="minorHAnsi" w:cstheme="minorHAnsi"/>
          <w:b/>
          <w:bCs/>
          <w:color w:val="333333"/>
        </w:rPr>
        <w:tab/>
      </w:r>
      <w:r w:rsidR="000836E3" w:rsidRPr="001214DB">
        <w:rPr>
          <w:rFonts w:asciiTheme="minorHAnsi" w:hAnsiTheme="minorHAnsi" w:cstheme="minorHAnsi"/>
          <w:bCs/>
          <w:color w:val="333333"/>
        </w:rPr>
        <w:t>Certifying the payment of salaries each month, in conju</w:t>
      </w:r>
      <w:r w:rsidR="00D4431D" w:rsidRPr="001214DB">
        <w:rPr>
          <w:rFonts w:asciiTheme="minorHAnsi" w:hAnsiTheme="minorHAnsi" w:cstheme="minorHAnsi"/>
          <w:bCs/>
          <w:color w:val="333333"/>
        </w:rPr>
        <w:t xml:space="preserve">nction with the </w:t>
      </w:r>
      <w:r w:rsidR="001214DB" w:rsidRPr="00AA018A">
        <w:rPr>
          <w:rFonts w:asciiTheme="minorHAnsi" w:hAnsiTheme="minorHAnsi" w:cstheme="minorHAnsi"/>
          <w:bCs/>
          <w:color w:val="333333"/>
          <w:highlight w:val="yellow"/>
        </w:rPr>
        <w:t>Chief Operating Officer</w:t>
      </w:r>
      <w:r w:rsidR="00DC3B40" w:rsidRPr="00AA018A">
        <w:rPr>
          <w:rFonts w:asciiTheme="minorHAnsi" w:hAnsiTheme="minorHAnsi" w:cstheme="minorHAnsi"/>
          <w:bCs/>
          <w:color w:val="333333"/>
          <w:highlight w:val="yellow"/>
        </w:rPr>
        <w:t>.</w:t>
      </w:r>
    </w:p>
    <w:p w:rsidR="000836E3" w:rsidRPr="001214DB" w:rsidRDefault="000836E3" w:rsidP="001006CE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</w:p>
    <w:p w:rsidR="001006CE" w:rsidRPr="001214DB" w:rsidRDefault="001006CE" w:rsidP="001006CE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1214DB">
        <w:rPr>
          <w:rFonts w:asciiTheme="minorHAnsi" w:hAnsiTheme="minorHAnsi" w:cstheme="minorHAnsi"/>
          <w:b/>
          <w:bCs/>
          <w:color w:val="333333"/>
        </w:rPr>
        <w:t>Security of Assets</w:t>
      </w:r>
    </w:p>
    <w:p w:rsidR="001006CE" w:rsidRPr="001214DB" w:rsidRDefault="00D95694" w:rsidP="001006CE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214DB">
        <w:rPr>
          <w:rFonts w:asciiTheme="minorHAnsi" w:hAnsiTheme="minorHAnsi" w:cstheme="minorHAnsi"/>
          <w:b/>
          <w:bCs/>
          <w:color w:val="333333"/>
        </w:rPr>
        <w:t>2</w:t>
      </w:r>
      <w:r w:rsidR="001006CE" w:rsidRPr="001214DB">
        <w:rPr>
          <w:rFonts w:asciiTheme="minorHAnsi" w:hAnsiTheme="minorHAnsi" w:cstheme="minorHAnsi"/>
          <w:b/>
          <w:bCs/>
          <w:color w:val="333333"/>
        </w:rPr>
        <w:t>.</w:t>
      </w:r>
      <w:r w:rsidR="000836E3" w:rsidRPr="001214DB">
        <w:rPr>
          <w:rFonts w:asciiTheme="minorHAnsi" w:hAnsiTheme="minorHAnsi" w:cstheme="minorHAnsi"/>
          <w:b/>
          <w:bCs/>
          <w:color w:val="333333"/>
        </w:rPr>
        <w:t>8</w:t>
      </w:r>
      <w:r w:rsidR="001006CE" w:rsidRPr="001214DB">
        <w:rPr>
          <w:rFonts w:asciiTheme="minorHAnsi" w:hAnsiTheme="minorHAnsi" w:cstheme="minorHAnsi"/>
          <w:color w:val="333333"/>
        </w:rPr>
        <w:t xml:space="preserve"> </w:t>
      </w:r>
      <w:r w:rsidR="00DC3B40" w:rsidRPr="001214DB">
        <w:rPr>
          <w:rFonts w:asciiTheme="minorHAnsi" w:hAnsiTheme="minorHAnsi" w:cstheme="minorHAnsi"/>
          <w:color w:val="333333"/>
        </w:rPr>
        <w:tab/>
      </w:r>
      <w:r w:rsidR="001006CE" w:rsidRPr="001214DB">
        <w:rPr>
          <w:rFonts w:asciiTheme="minorHAnsi" w:hAnsiTheme="minorHAnsi" w:cstheme="minorHAnsi"/>
          <w:color w:val="333333"/>
        </w:rPr>
        <w:t xml:space="preserve">Ensuring that proper security is maintained at all times for all buildings, furniture, equipment, vehicles, stocks, stores, cash, information and records </w:t>
      </w:r>
      <w:proofErr w:type="spellStart"/>
      <w:r w:rsidR="001006CE" w:rsidRPr="001214DB">
        <w:rPr>
          <w:rFonts w:asciiTheme="minorHAnsi" w:hAnsiTheme="minorHAnsi" w:cstheme="minorHAnsi"/>
          <w:color w:val="333333"/>
        </w:rPr>
        <w:t>etc</w:t>
      </w:r>
      <w:proofErr w:type="spellEnd"/>
      <w:r w:rsidR="001006CE" w:rsidRPr="001214DB">
        <w:rPr>
          <w:rFonts w:asciiTheme="minorHAnsi" w:hAnsiTheme="minorHAnsi" w:cstheme="minorHAnsi"/>
          <w:color w:val="333333"/>
        </w:rPr>
        <w:t xml:space="preserve"> under his/her control.</w:t>
      </w:r>
    </w:p>
    <w:p w:rsidR="001006CE" w:rsidRPr="001214DB" w:rsidRDefault="001006CE" w:rsidP="001006CE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</w:p>
    <w:p w:rsidR="00273D8F" w:rsidRPr="001214DB" w:rsidRDefault="00273D8F" w:rsidP="004E4BDB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1214DB">
        <w:rPr>
          <w:rFonts w:asciiTheme="minorHAnsi" w:hAnsiTheme="minorHAnsi" w:cstheme="minorHAnsi"/>
          <w:b/>
          <w:bCs/>
          <w:color w:val="333333"/>
        </w:rPr>
        <w:t>Accounts</w:t>
      </w:r>
      <w:r w:rsidR="001006CE" w:rsidRPr="001214DB">
        <w:rPr>
          <w:rFonts w:asciiTheme="minorHAnsi" w:hAnsiTheme="minorHAnsi" w:cstheme="minorHAnsi"/>
          <w:b/>
          <w:bCs/>
          <w:color w:val="333333"/>
        </w:rPr>
        <w:t xml:space="preserve"> and Audit</w:t>
      </w:r>
    </w:p>
    <w:p w:rsidR="00273D8F" w:rsidRPr="001214DB" w:rsidRDefault="00D95694" w:rsidP="004E4BDB">
      <w:pPr>
        <w:shd w:val="clear" w:color="auto" w:fill="FFFFFF"/>
        <w:rPr>
          <w:rFonts w:asciiTheme="minorHAnsi" w:hAnsiTheme="minorHAnsi" w:cstheme="minorHAnsi"/>
        </w:rPr>
      </w:pPr>
      <w:r w:rsidRPr="001214DB">
        <w:rPr>
          <w:rFonts w:asciiTheme="minorHAnsi" w:hAnsiTheme="minorHAnsi" w:cstheme="minorHAnsi"/>
          <w:b/>
          <w:bCs/>
          <w:color w:val="333333"/>
        </w:rPr>
        <w:t>2</w:t>
      </w:r>
      <w:r w:rsidR="000C7903" w:rsidRPr="001214DB">
        <w:rPr>
          <w:rFonts w:asciiTheme="minorHAnsi" w:hAnsiTheme="minorHAnsi" w:cstheme="minorHAnsi"/>
          <w:b/>
          <w:bCs/>
          <w:color w:val="333333"/>
        </w:rPr>
        <w:t>.</w:t>
      </w:r>
      <w:r w:rsidR="000836E3" w:rsidRPr="001214DB">
        <w:rPr>
          <w:rFonts w:asciiTheme="minorHAnsi" w:hAnsiTheme="minorHAnsi" w:cstheme="minorHAnsi"/>
          <w:b/>
          <w:bCs/>
          <w:color w:val="333333"/>
        </w:rPr>
        <w:t>9</w:t>
      </w:r>
      <w:r w:rsidR="00273D8F" w:rsidRPr="001214DB">
        <w:rPr>
          <w:rFonts w:asciiTheme="minorHAnsi" w:hAnsiTheme="minorHAnsi" w:cstheme="minorHAnsi"/>
          <w:color w:val="333333"/>
        </w:rPr>
        <w:t xml:space="preserve"> </w:t>
      </w:r>
      <w:r w:rsidR="00DC3B40" w:rsidRPr="001214DB">
        <w:rPr>
          <w:rFonts w:asciiTheme="minorHAnsi" w:hAnsiTheme="minorHAnsi" w:cstheme="minorHAnsi"/>
          <w:color w:val="333333"/>
        </w:rPr>
        <w:tab/>
      </w:r>
      <w:r w:rsidR="00273D8F" w:rsidRPr="001214DB">
        <w:rPr>
          <w:rFonts w:asciiTheme="minorHAnsi" w:hAnsiTheme="minorHAnsi" w:cstheme="minorHAnsi"/>
          <w:color w:val="333333"/>
        </w:rPr>
        <w:t xml:space="preserve">The operation of financial processes within </w:t>
      </w:r>
      <w:r w:rsidR="001214DB">
        <w:rPr>
          <w:rFonts w:asciiTheme="minorHAnsi" w:hAnsiTheme="minorHAnsi" w:cstheme="minorHAnsi"/>
          <w:color w:val="333333"/>
        </w:rPr>
        <w:t>Learn Sheffield</w:t>
      </w:r>
      <w:r w:rsidR="00273D8F" w:rsidRPr="001214DB">
        <w:rPr>
          <w:rFonts w:asciiTheme="minorHAnsi" w:hAnsiTheme="minorHAnsi" w:cstheme="minorHAnsi"/>
          <w:color w:val="333333"/>
        </w:rPr>
        <w:t>, ensuring that adequate operational controls are in place and that the principles of internal control are maintained.</w:t>
      </w:r>
    </w:p>
    <w:p w:rsidR="00273D8F" w:rsidRPr="001214DB" w:rsidRDefault="00D95694" w:rsidP="004E4BDB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214DB">
        <w:rPr>
          <w:rFonts w:asciiTheme="minorHAnsi" w:hAnsiTheme="minorHAnsi" w:cstheme="minorHAnsi"/>
          <w:b/>
          <w:bCs/>
          <w:color w:val="333333"/>
        </w:rPr>
        <w:t>2</w:t>
      </w:r>
      <w:r w:rsidR="000C7903" w:rsidRPr="001214DB">
        <w:rPr>
          <w:rFonts w:asciiTheme="minorHAnsi" w:hAnsiTheme="minorHAnsi" w:cstheme="minorHAnsi"/>
          <w:b/>
          <w:bCs/>
          <w:color w:val="333333"/>
        </w:rPr>
        <w:t>.</w:t>
      </w:r>
      <w:r w:rsidR="000836E3" w:rsidRPr="001214DB">
        <w:rPr>
          <w:rFonts w:asciiTheme="minorHAnsi" w:hAnsiTheme="minorHAnsi" w:cstheme="minorHAnsi"/>
          <w:b/>
          <w:bCs/>
          <w:color w:val="333333"/>
        </w:rPr>
        <w:t>10</w:t>
      </w:r>
      <w:r w:rsidR="00273D8F" w:rsidRPr="001214DB">
        <w:rPr>
          <w:rFonts w:asciiTheme="minorHAnsi" w:hAnsiTheme="minorHAnsi" w:cstheme="minorHAnsi"/>
          <w:color w:val="333333"/>
        </w:rPr>
        <w:t xml:space="preserve"> </w:t>
      </w:r>
      <w:r w:rsidR="00DC3B40" w:rsidRPr="001214DB">
        <w:rPr>
          <w:rFonts w:asciiTheme="minorHAnsi" w:hAnsiTheme="minorHAnsi" w:cstheme="minorHAnsi"/>
          <w:color w:val="333333"/>
        </w:rPr>
        <w:tab/>
      </w:r>
      <w:r w:rsidR="00273D8F" w:rsidRPr="001214DB">
        <w:rPr>
          <w:rFonts w:asciiTheme="minorHAnsi" w:hAnsiTheme="minorHAnsi" w:cstheme="minorHAnsi"/>
          <w:color w:val="333333"/>
        </w:rPr>
        <w:t>Ensuring that full, accurate and up to date records are maintained in order to provide financ</w:t>
      </w:r>
      <w:r w:rsidR="004046C6" w:rsidRPr="001214DB">
        <w:rPr>
          <w:rFonts w:asciiTheme="minorHAnsi" w:hAnsiTheme="minorHAnsi" w:cstheme="minorHAnsi"/>
          <w:color w:val="333333"/>
        </w:rPr>
        <w:t>ial and statistical information.</w:t>
      </w:r>
    </w:p>
    <w:p w:rsidR="00273D8F" w:rsidRPr="001214DB" w:rsidRDefault="00D95694" w:rsidP="004E4BDB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214DB">
        <w:rPr>
          <w:rFonts w:asciiTheme="minorHAnsi" w:hAnsiTheme="minorHAnsi" w:cstheme="minorHAnsi"/>
          <w:b/>
          <w:bCs/>
          <w:color w:val="333333"/>
        </w:rPr>
        <w:t>2</w:t>
      </w:r>
      <w:r w:rsidR="000C7903" w:rsidRPr="001214DB">
        <w:rPr>
          <w:rFonts w:asciiTheme="minorHAnsi" w:hAnsiTheme="minorHAnsi" w:cstheme="minorHAnsi"/>
          <w:b/>
          <w:bCs/>
          <w:color w:val="333333"/>
        </w:rPr>
        <w:t>.</w:t>
      </w:r>
      <w:r w:rsidR="001006CE" w:rsidRPr="001214DB">
        <w:rPr>
          <w:rFonts w:asciiTheme="minorHAnsi" w:hAnsiTheme="minorHAnsi" w:cstheme="minorHAnsi"/>
          <w:b/>
          <w:bCs/>
          <w:color w:val="333333"/>
        </w:rPr>
        <w:t>1</w:t>
      </w:r>
      <w:r w:rsidR="000836E3" w:rsidRPr="001214DB">
        <w:rPr>
          <w:rFonts w:asciiTheme="minorHAnsi" w:hAnsiTheme="minorHAnsi" w:cstheme="minorHAnsi"/>
          <w:b/>
          <w:bCs/>
          <w:color w:val="333333"/>
        </w:rPr>
        <w:t>1</w:t>
      </w:r>
      <w:r w:rsidR="00273D8F" w:rsidRPr="001214DB">
        <w:rPr>
          <w:rFonts w:asciiTheme="minorHAnsi" w:hAnsiTheme="minorHAnsi" w:cstheme="minorHAnsi"/>
          <w:color w:val="333333"/>
        </w:rPr>
        <w:t xml:space="preserve"> </w:t>
      </w:r>
      <w:r w:rsidR="00DC3B40" w:rsidRPr="001214DB">
        <w:rPr>
          <w:rFonts w:asciiTheme="minorHAnsi" w:hAnsiTheme="minorHAnsi" w:cstheme="minorHAnsi"/>
          <w:color w:val="333333"/>
        </w:rPr>
        <w:tab/>
      </w:r>
      <w:r w:rsidR="00273D8F" w:rsidRPr="001214DB">
        <w:rPr>
          <w:rFonts w:asciiTheme="minorHAnsi" w:hAnsiTheme="minorHAnsi" w:cstheme="minorHAnsi"/>
          <w:color w:val="333333"/>
        </w:rPr>
        <w:t xml:space="preserve">Ensuring that all records and documents are available for audit </w:t>
      </w:r>
      <w:r w:rsidR="005043DC" w:rsidRPr="001214DB">
        <w:rPr>
          <w:rFonts w:asciiTheme="minorHAnsi" w:hAnsiTheme="minorHAnsi" w:cstheme="minorHAnsi"/>
          <w:color w:val="333333"/>
        </w:rPr>
        <w:t>by the appointed external auditors</w:t>
      </w:r>
      <w:r w:rsidR="000430AA">
        <w:rPr>
          <w:rFonts w:asciiTheme="minorHAnsi" w:hAnsiTheme="minorHAnsi" w:cstheme="minorHAnsi"/>
          <w:color w:val="333333"/>
        </w:rPr>
        <w:t xml:space="preserve"> and other authorised regulatory bodies</w:t>
      </w:r>
      <w:r w:rsidR="001214DB">
        <w:rPr>
          <w:rFonts w:asciiTheme="minorHAnsi" w:hAnsiTheme="minorHAnsi" w:cstheme="minorHAnsi"/>
          <w:color w:val="333333"/>
        </w:rPr>
        <w:t xml:space="preserve">. </w:t>
      </w:r>
    </w:p>
    <w:p w:rsidR="00717874" w:rsidRPr="001214DB" w:rsidRDefault="00717874" w:rsidP="004E4BDB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8327AC" w:rsidRPr="001214DB" w:rsidRDefault="008327AC" w:rsidP="004E4BDB">
      <w:pPr>
        <w:shd w:val="clear" w:color="auto" w:fill="FFFFFF"/>
        <w:rPr>
          <w:rFonts w:asciiTheme="minorHAnsi" w:hAnsiTheme="minorHAnsi" w:cstheme="minorHAnsi"/>
          <w:b/>
          <w:color w:val="333333"/>
        </w:rPr>
      </w:pPr>
      <w:r w:rsidRPr="001214DB">
        <w:rPr>
          <w:rFonts w:asciiTheme="minorHAnsi" w:hAnsiTheme="minorHAnsi" w:cstheme="minorHAnsi"/>
          <w:b/>
          <w:color w:val="333333"/>
        </w:rPr>
        <w:t>Personnel</w:t>
      </w:r>
    </w:p>
    <w:p w:rsidR="00717874" w:rsidRPr="001214DB" w:rsidRDefault="00D95694" w:rsidP="004E4BDB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1214DB">
        <w:rPr>
          <w:rFonts w:asciiTheme="minorHAnsi" w:hAnsiTheme="minorHAnsi" w:cstheme="minorHAnsi"/>
          <w:b/>
          <w:color w:val="333333"/>
        </w:rPr>
        <w:t>2</w:t>
      </w:r>
      <w:r w:rsidR="00717874" w:rsidRPr="001214DB">
        <w:rPr>
          <w:rFonts w:asciiTheme="minorHAnsi" w:hAnsiTheme="minorHAnsi" w:cstheme="minorHAnsi"/>
          <w:b/>
          <w:color w:val="333333"/>
        </w:rPr>
        <w:t>.12</w:t>
      </w:r>
      <w:r w:rsidR="008327AC" w:rsidRPr="001214DB">
        <w:rPr>
          <w:rFonts w:asciiTheme="minorHAnsi" w:hAnsiTheme="minorHAnsi" w:cstheme="minorHAnsi"/>
          <w:color w:val="333333"/>
        </w:rPr>
        <w:t xml:space="preserve"> </w:t>
      </w:r>
      <w:r w:rsidR="00DC3B40" w:rsidRPr="001214DB">
        <w:rPr>
          <w:rFonts w:asciiTheme="minorHAnsi" w:hAnsiTheme="minorHAnsi" w:cstheme="minorHAnsi"/>
          <w:color w:val="333333"/>
        </w:rPr>
        <w:tab/>
      </w:r>
      <w:r w:rsidR="008327AC" w:rsidRPr="001214DB">
        <w:rPr>
          <w:rFonts w:asciiTheme="minorHAnsi" w:hAnsiTheme="minorHAnsi" w:cstheme="minorHAnsi"/>
          <w:color w:val="333333"/>
        </w:rPr>
        <w:t xml:space="preserve">Authorising permanent changes to </w:t>
      </w:r>
      <w:r w:rsidR="0089643E">
        <w:rPr>
          <w:rFonts w:asciiTheme="minorHAnsi" w:hAnsiTheme="minorHAnsi" w:cstheme="minorHAnsi"/>
          <w:color w:val="333333"/>
        </w:rPr>
        <w:t>Learn Sheffield’s</w:t>
      </w:r>
      <w:r w:rsidR="008327AC" w:rsidRPr="001214DB">
        <w:rPr>
          <w:rFonts w:asciiTheme="minorHAnsi" w:hAnsiTheme="minorHAnsi" w:cstheme="minorHAnsi"/>
          <w:color w:val="333333"/>
        </w:rPr>
        <w:t xml:space="preserve"> establishment except for those posts specifically delegated to the </w:t>
      </w:r>
      <w:r w:rsidR="0089643E">
        <w:rPr>
          <w:rFonts w:asciiTheme="minorHAnsi" w:hAnsiTheme="minorHAnsi" w:cstheme="minorHAnsi"/>
          <w:color w:val="333333"/>
        </w:rPr>
        <w:t>Board of D</w:t>
      </w:r>
      <w:r w:rsidR="008327AC" w:rsidRPr="001214DB">
        <w:rPr>
          <w:rFonts w:asciiTheme="minorHAnsi" w:hAnsiTheme="minorHAnsi" w:cstheme="minorHAnsi"/>
          <w:color w:val="333333"/>
        </w:rPr>
        <w:t>irectors.</w:t>
      </w:r>
    </w:p>
    <w:p w:rsidR="004E4BDB" w:rsidRPr="001214DB" w:rsidRDefault="004E4BDB" w:rsidP="004E4BDB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</w:p>
    <w:p w:rsidR="000C7903" w:rsidRPr="001E78CE" w:rsidRDefault="00A6694F" w:rsidP="004E4BDB">
      <w:pPr>
        <w:shd w:val="clear" w:color="auto" w:fill="FFFFFF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1E78CE">
        <w:rPr>
          <w:rFonts w:asciiTheme="minorHAnsi" w:hAnsiTheme="minorHAnsi" w:cstheme="minorHAnsi"/>
          <w:b/>
          <w:bCs/>
          <w:color w:val="333333"/>
          <w:sz w:val="20"/>
          <w:szCs w:val="20"/>
        </w:rPr>
        <w:br w:type="page"/>
      </w:r>
    </w:p>
    <w:p w:rsidR="00ED460B" w:rsidRPr="001E78CE" w:rsidRDefault="00D95694" w:rsidP="00ED460B">
      <w:pPr>
        <w:ind w:left="360" w:hanging="360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1E78CE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3</w:t>
      </w:r>
      <w:r w:rsidR="00ED460B" w:rsidRPr="001E78CE"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  <w:t xml:space="preserve">Financial Powers and </w:t>
      </w:r>
      <w:r w:rsidR="00E679DB" w:rsidRPr="001E78CE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Duties Delegated to the </w:t>
      </w:r>
      <w:r w:rsidR="0089643E" w:rsidRPr="00AA018A">
        <w:rPr>
          <w:rFonts w:asciiTheme="minorHAnsi" w:hAnsiTheme="minorHAnsi" w:cstheme="minorHAnsi"/>
          <w:b/>
          <w:bCs/>
          <w:color w:val="333333"/>
          <w:sz w:val="28"/>
          <w:szCs w:val="28"/>
          <w:highlight w:val="yellow"/>
        </w:rPr>
        <w:t>Chief Operating Officer</w:t>
      </w:r>
      <w:r w:rsidR="00DC3B40" w:rsidRPr="001E78CE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</w:t>
      </w:r>
      <w:r w:rsidR="00ED460B" w:rsidRPr="001E78CE"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</w:p>
    <w:p w:rsidR="00ED460B" w:rsidRPr="001E78CE" w:rsidRDefault="00ED460B" w:rsidP="004E4BDB">
      <w:pPr>
        <w:shd w:val="clear" w:color="auto" w:fill="FFFFFF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4046C6" w:rsidRPr="0089643E" w:rsidRDefault="003E6778" w:rsidP="004E4BDB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</w:rPr>
        <w:t xml:space="preserve">The </w:t>
      </w:r>
      <w:r w:rsidR="0089643E" w:rsidRPr="00AA018A">
        <w:rPr>
          <w:rFonts w:asciiTheme="minorHAnsi" w:hAnsiTheme="minorHAnsi" w:cstheme="minorHAnsi"/>
          <w:highlight w:val="yellow"/>
        </w:rPr>
        <w:t>Chief Operating Officer</w:t>
      </w:r>
      <w:r w:rsidR="00DC3B40" w:rsidRPr="0089643E">
        <w:rPr>
          <w:rFonts w:asciiTheme="minorHAnsi" w:hAnsiTheme="minorHAnsi" w:cstheme="minorHAnsi"/>
        </w:rPr>
        <w:t xml:space="preserve"> </w:t>
      </w:r>
      <w:r w:rsidRPr="0089643E">
        <w:rPr>
          <w:rFonts w:asciiTheme="minorHAnsi" w:hAnsiTheme="minorHAnsi" w:cstheme="minorHAnsi"/>
        </w:rPr>
        <w:t>shall be responsible for:</w:t>
      </w:r>
    </w:p>
    <w:p w:rsidR="004E4BDB" w:rsidRPr="0089643E" w:rsidRDefault="004E4BDB" w:rsidP="004E4BDB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273D8F" w:rsidRPr="0089643E" w:rsidRDefault="00273D8F" w:rsidP="004E4BDB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89643E">
        <w:rPr>
          <w:rFonts w:asciiTheme="minorHAnsi" w:hAnsiTheme="minorHAnsi" w:cstheme="minorHAnsi"/>
          <w:b/>
          <w:bCs/>
        </w:rPr>
        <w:t>Budgets/Budgetary Control</w:t>
      </w:r>
    </w:p>
    <w:p w:rsidR="00BB25FE" w:rsidRPr="0089643E" w:rsidRDefault="00D95694" w:rsidP="00BB25FE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3</w:t>
      </w:r>
      <w:r w:rsidR="00BB25FE" w:rsidRPr="0089643E">
        <w:rPr>
          <w:rFonts w:asciiTheme="minorHAnsi" w:hAnsiTheme="minorHAnsi" w:cstheme="minorHAnsi"/>
          <w:b/>
          <w:bCs/>
        </w:rPr>
        <w:t>.</w:t>
      </w:r>
      <w:r w:rsidR="000836E3" w:rsidRPr="0089643E">
        <w:rPr>
          <w:rFonts w:asciiTheme="minorHAnsi" w:hAnsiTheme="minorHAnsi" w:cstheme="minorHAnsi"/>
          <w:b/>
          <w:bCs/>
        </w:rPr>
        <w:t>1</w:t>
      </w:r>
      <w:r w:rsidR="00BB25FE" w:rsidRPr="0089643E">
        <w:rPr>
          <w:rFonts w:asciiTheme="minorHAnsi" w:hAnsiTheme="minorHAnsi" w:cstheme="minorHAnsi"/>
        </w:rPr>
        <w:t xml:space="preserve"> </w:t>
      </w:r>
      <w:r w:rsidR="00DC3B40" w:rsidRPr="0089643E">
        <w:rPr>
          <w:rFonts w:asciiTheme="minorHAnsi" w:hAnsiTheme="minorHAnsi" w:cstheme="minorHAnsi"/>
        </w:rPr>
        <w:tab/>
      </w:r>
      <w:r w:rsidR="00BB25FE" w:rsidRPr="0089643E">
        <w:rPr>
          <w:rFonts w:asciiTheme="minorHAnsi" w:hAnsiTheme="minorHAnsi" w:cstheme="minorHAnsi"/>
        </w:rPr>
        <w:t xml:space="preserve">Preparing an annual draft budget plan for consideration by the </w:t>
      </w:r>
      <w:r w:rsidR="00441E83" w:rsidRPr="0089643E">
        <w:rPr>
          <w:rFonts w:asciiTheme="minorHAnsi" w:hAnsiTheme="minorHAnsi" w:cstheme="minorHAnsi"/>
        </w:rPr>
        <w:t>Board of Directors</w:t>
      </w:r>
      <w:r w:rsidR="00BB25FE" w:rsidRPr="0089643E">
        <w:rPr>
          <w:rFonts w:asciiTheme="minorHAnsi" w:hAnsiTheme="minorHAnsi" w:cstheme="minorHAnsi"/>
        </w:rPr>
        <w:t xml:space="preserve"> before the start of the relevant financial year.</w:t>
      </w:r>
    </w:p>
    <w:p w:rsidR="00273D8F" w:rsidRPr="0089643E" w:rsidRDefault="00D95694" w:rsidP="004E4BDB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3</w:t>
      </w:r>
      <w:r w:rsidR="000C7903" w:rsidRPr="0089643E">
        <w:rPr>
          <w:rFonts w:asciiTheme="minorHAnsi" w:hAnsiTheme="minorHAnsi" w:cstheme="minorHAnsi"/>
          <w:b/>
          <w:bCs/>
        </w:rPr>
        <w:t>.</w:t>
      </w:r>
      <w:r w:rsidR="003E6778" w:rsidRPr="0089643E">
        <w:rPr>
          <w:rFonts w:asciiTheme="minorHAnsi" w:hAnsiTheme="minorHAnsi" w:cstheme="minorHAnsi"/>
          <w:b/>
          <w:bCs/>
        </w:rPr>
        <w:t>2</w:t>
      </w:r>
      <w:r w:rsidR="00273D8F" w:rsidRPr="0089643E">
        <w:rPr>
          <w:rFonts w:asciiTheme="minorHAnsi" w:hAnsiTheme="minorHAnsi" w:cstheme="minorHAnsi"/>
        </w:rPr>
        <w:t xml:space="preserve"> </w:t>
      </w:r>
      <w:r w:rsidR="00DC3B40" w:rsidRPr="0089643E">
        <w:rPr>
          <w:rFonts w:asciiTheme="minorHAnsi" w:hAnsiTheme="minorHAnsi" w:cstheme="minorHAnsi"/>
        </w:rPr>
        <w:tab/>
      </w:r>
      <w:r w:rsidR="00BB25FE" w:rsidRPr="0089643E">
        <w:rPr>
          <w:rFonts w:asciiTheme="minorHAnsi" w:hAnsiTheme="minorHAnsi" w:cstheme="minorHAnsi"/>
        </w:rPr>
        <w:t xml:space="preserve">Monthly </w:t>
      </w:r>
      <w:r w:rsidR="00273D8F" w:rsidRPr="0089643E">
        <w:rPr>
          <w:rFonts w:asciiTheme="minorHAnsi" w:hAnsiTheme="minorHAnsi" w:cstheme="minorHAnsi"/>
        </w:rPr>
        <w:t xml:space="preserve">monitoring of expenditure and income against the approved budget and submitting reports on </w:t>
      </w:r>
      <w:r w:rsidR="0089643E">
        <w:rPr>
          <w:rFonts w:asciiTheme="minorHAnsi" w:hAnsiTheme="minorHAnsi" w:cstheme="minorHAnsi"/>
        </w:rPr>
        <w:t>Learn Sheffield’s</w:t>
      </w:r>
      <w:r w:rsidR="00273D8F" w:rsidRPr="0089643E">
        <w:rPr>
          <w:rFonts w:asciiTheme="minorHAnsi" w:hAnsiTheme="minorHAnsi" w:cstheme="minorHAnsi"/>
        </w:rPr>
        <w:t xml:space="preserve"> financial position to every meeting of the </w:t>
      </w:r>
      <w:r w:rsidR="00EA7291" w:rsidRPr="0089643E">
        <w:rPr>
          <w:rFonts w:asciiTheme="minorHAnsi" w:hAnsiTheme="minorHAnsi" w:cstheme="minorHAnsi"/>
        </w:rPr>
        <w:t xml:space="preserve">Board of Directors. </w:t>
      </w:r>
      <w:r w:rsidR="00273D8F" w:rsidRPr="0089643E">
        <w:rPr>
          <w:rFonts w:asciiTheme="minorHAnsi" w:hAnsiTheme="minorHAnsi" w:cstheme="minorHAnsi"/>
        </w:rPr>
        <w:t xml:space="preserve">Any actual or potential overspending shall be reported to the </w:t>
      </w:r>
      <w:r w:rsidR="00EA7291" w:rsidRPr="0089643E">
        <w:rPr>
          <w:rFonts w:asciiTheme="minorHAnsi" w:hAnsiTheme="minorHAnsi" w:cstheme="minorHAnsi"/>
        </w:rPr>
        <w:t>Board of Directors</w:t>
      </w:r>
      <w:r w:rsidR="00273D8F" w:rsidRPr="0089643E">
        <w:rPr>
          <w:rFonts w:asciiTheme="minorHAnsi" w:hAnsiTheme="minorHAnsi" w:cstheme="minorHAnsi"/>
        </w:rPr>
        <w:t>.</w:t>
      </w:r>
    </w:p>
    <w:p w:rsidR="008653A3" w:rsidRPr="0089643E" w:rsidRDefault="00D95694" w:rsidP="008653A3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3</w:t>
      </w:r>
      <w:r w:rsidR="000C7903" w:rsidRPr="0089643E">
        <w:rPr>
          <w:rFonts w:asciiTheme="minorHAnsi" w:hAnsiTheme="minorHAnsi" w:cstheme="minorHAnsi"/>
          <w:b/>
          <w:bCs/>
        </w:rPr>
        <w:t>.</w:t>
      </w:r>
      <w:r w:rsidR="000836E3" w:rsidRPr="0089643E">
        <w:rPr>
          <w:rFonts w:asciiTheme="minorHAnsi" w:hAnsiTheme="minorHAnsi" w:cstheme="minorHAnsi"/>
          <w:b/>
          <w:bCs/>
        </w:rPr>
        <w:t>3</w:t>
      </w:r>
      <w:r w:rsidR="00273D8F" w:rsidRPr="0089643E">
        <w:rPr>
          <w:rFonts w:asciiTheme="minorHAnsi" w:hAnsiTheme="minorHAnsi" w:cstheme="minorHAnsi"/>
        </w:rPr>
        <w:t xml:space="preserve"> </w:t>
      </w:r>
      <w:r w:rsidR="00DC3B40" w:rsidRPr="0089643E">
        <w:rPr>
          <w:rFonts w:asciiTheme="minorHAnsi" w:hAnsiTheme="minorHAnsi" w:cstheme="minorHAnsi"/>
        </w:rPr>
        <w:tab/>
      </w:r>
      <w:r w:rsidR="008653A3" w:rsidRPr="0089643E">
        <w:rPr>
          <w:rFonts w:asciiTheme="minorHAnsi" w:hAnsiTheme="minorHAnsi" w:cstheme="minorHAnsi"/>
        </w:rPr>
        <w:t xml:space="preserve">Approving </w:t>
      </w:r>
      <w:proofErr w:type="spellStart"/>
      <w:r w:rsidR="008653A3" w:rsidRPr="0089643E">
        <w:rPr>
          <w:rFonts w:asciiTheme="minorHAnsi" w:hAnsiTheme="minorHAnsi" w:cstheme="minorHAnsi"/>
        </w:rPr>
        <w:t>virements</w:t>
      </w:r>
      <w:proofErr w:type="spellEnd"/>
      <w:r w:rsidR="008653A3" w:rsidRPr="0089643E">
        <w:rPr>
          <w:rFonts w:asciiTheme="minorHAnsi" w:hAnsiTheme="minorHAnsi" w:cstheme="minorHAnsi"/>
        </w:rPr>
        <w:t xml:space="preserve"> bet</w:t>
      </w:r>
      <w:r w:rsidR="003662FF" w:rsidRPr="0089643E">
        <w:rPr>
          <w:rFonts w:asciiTheme="minorHAnsi" w:hAnsiTheme="minorHAnsi" w:cstheme="minorHAnsi"/>
        </w:rPr>
        <w:t xml:space="preserve">ween budget headings </w:t>
      </w:r>
      <w:r w:rsidR="003662FF" w:rsidRPr="008F167A">
        <w:rPr>
          <w:rFonts w:asciiTheme="minorHAnsi" w:hAnsiTheme="minorHAnsi" w:cstheme="minorHAnsi"/>
        </w:rPr>
        <w:t>of under</w:t>
      </w:r>
      <w:r w:rsidR="008653A3" w:rsidRPr="008F167A">
        <w:rPr>
          <w:rFonts w:asciiTheme="minorHAnsi" w:hAnsiTheme="minorHAnsi" w:cstheme="minorHAnsi"/>
        </w:rPr>
        <w:t xml:space="preserve"> £</w:t>
      </w:r>
      <w:r w:rsidR="008F167A">
        <w:rPr>
          <w:rFonts w:asciiTheme="minorHAnsi" w:hAnsiTheme="minorHAnsi" w:cstheme="minorHAnsi"/>
        </w:rPr>
        <w:t>2</w:t>
      </w:r>
      <w:r w:rsidR="00EA7291" w:rsidRPr="008F167A">
        <w:rPr>
          <w:rFonts w:asciiTheme="minorHAnsi" w:hAnsiTheme="minorHAnsi" w:cstheme="minorHAnsi"/>
        </w:rPr>
        <w:t>5</w:t>
      </w:r>
      <w:r w:rsidR="008653A3" w:rsidRPr="008F167A">
        <w:rPr>
          <w:rFonts w:asciiTheme="minorHAnsi" w:hAnsiTheme="minorHAnsi" w:cstheme="minorHAnsi"/>
        </w:rPr>
        <w:t>,000</w:t>
      </w:r>
      <w:r w:rsidR="008653A3" w:rsidRPr="0089643E">
        <w:rPr>
          <w:rFonts w:asciiTheme="minorHAnsi" w:hAnsiTheme="minorHAnsi" w:cstheme="minorHAnsi"/>
        </w:rPr>
        <w:t xml:space="preserve"> which have no effect on the forecast budget surplus/deficit and reporting such approval to the </w:t>
      </w:r>
      <w:r w:rsidR="00EA7291" w:rsidRPr="0089643E">
        <w:rPr>
          <w:rFonts w:asciiTheme="minorHAnsi" w:hAnsiTheme="minorHAnsi" w:cstheme="minorHAnsi"/>
        </w:rPr>
        <w:t>Board of Directors</w:t>
      </w:r>
      <w:r w:rsidR="008653A3" w:rsidRPr="0089643E">
        <w:rPr>
          <w:rFonts w:asciiTheme="minorHAnsi" w:hAnsiTheme="minorHAnsi" w:cstheme="minorHAnsi"/>
        </w:rPr>
        <w:t>.</w:t>
      </w:r>
    </w:p>
    <w:p w:rsidR="004E4BDB" w:rsidRPr="0089643E" w:rsidRDefault="004E4BDB" w:rsidP="004E4BDB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273D8F" w:rsidRPr="0089643E" w:rsidRDefault="001006CE" w:rsidP="004E4BDB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89643E">
        <w:rPr>
          <w:rFonts w:asciiTheme="minorHAnsi" w:hAnsiTheme="minorHAnsi" w:cstheme="minorHAnsi"/>
          <w:b/>
          <w:bCs/>
        </w:rPr>
        <w:t>Purchasing</w:t>
      </w:r>
    </w:p>
    <w:p w:rsidR="00BB25FE" w:rsidRPr="0089643E" w:rsidRDefault="00D95694" w:rsidP="00BB25FE">
      <w:pPr>
        <w:shd w:val="clear" w:color="auto" w:fill="FFFFFF"/>
        <w:rPr>
          <w:rFonts w:asciiTheme="minorHAnsi" w:hAnsiTheme="minorHAnsi" w:cstheme="minorHAnsi"/>
          <w:b/>
        </w:rPr>
      </w:pPr>
      <w:r w:rsidRPr="0089643E">
        <w:rPr>
          <w:rFonts w:asciiTheme="minorHAnsi" w:hAnsiTheme="minorHAnsi" w:cstheme="minorHAnsi"/>
          <w:b/>
          <w:color w:val="333333"/>
        </w:rPr>
        <w:t>3</w:t>
      </w:r>
      <w:r w:rsidR="000836E3" w:rsidRPr="0089643E">
        <w:rPr>
          <w:rFonts w:asciiTheme="minorHAnsi" w:hAnsiTheme="minorHAnsi" w:cstheme="minorHAnsi"/>
          <w:b/>
          <w:color w:val="333333"/>
        </w:rPr>
        <w:t>.4</w:t>
      </w:r>
      <w:r w:rsidR="00BB25FE" w:rsidRPr="0089643E">
        <w:rPr>
          <w:rFonts w:asciiTheme="minorHAnsi" w:hAnsiTheme="minorHAnsi" w:cstheme="minorHAnsi"/>
          <w:b/>
          <w:color w:val="333333"/>
        </w:rPr>
        <w:t xml:space="preserve"> </w:t>
      </w:r>
      <w:r w:rsidR="00DC3B40" w:rsidRPr="0089643E">
        <w:rPr>
          <w:rFonts w:asciiTheme="minorHAnsi" w:hAnsiTheme="minorHAnsi" w:cstheme="minorHAnsi"/>
          <w:b/>
          <w:color w:val="333333"/>
        </w:rPr>
        <w:tab/>
      </w:r>
      <w:r w:rsidR="00BB25FE" w:rsidRPr="0089643E">
        <w:rPr>
          <w:rFonts w:asciiTheme="minorHAnsi" w:hAnsiTheme="minorHAnsi" w:cstheme="minorHAnsi"/>
        </w:rPr>
        <w:t xml:space="preserve">Authorising </w:t>
      </w:r>
      <w:r w:rsidR="00D4431D" w:rsidRPr="0089643E">
        <w:rPr>
          <w:rFonts w:asciiTheme="minorHAnsi" w:hAnsiTheme="minorHAnsi" w:cstheme="minorHAnsi"/>
        </w:rPr>
        <w:t xml:space="preserve">orders and contracts </w:t>
      </w:r>
      <w:r w:rsidR="00BB25FE" w:rsidRPr="0089643E">
        <w:rPr>
          <w:rFonts w:asciiTheme="minorHAnsi" w:hAnsiTheme="minorHAnsi" w:cstheme="minorHAnsi"/>
        </w:rPr>
        <w:t xml:space="preserve">up to </w:t>
      </w:r>
      <w:r w:rsidR="00BB25FE" w:rsidRPr="008F167A">
        <w:rPr>
          <w:rFonts w:asciiTheme="minorHAnsi" w:hAnsiTheme="minorHAnsi" w:cstheme="minorHAnsi"/>
        </w:rPr>
        <w:t>£</w:t>
      </w:r>
      <w:r w:rsidR="008F167A" w:rsidRPr="008F167A">
        <w:rPr>
          <w:rFonts w:asciiTheme="minorHAnsi" w:hAnsiTheme="minorHAnsi" w:cstheme="minorHAnsi"/>
        </w:rPr>
        <w:t>2</w:t>
      </w:r>
      <w:r w:rsidR="00EA7291" w:rsidRPr="008F167A">
        <w:rPr>
          <w:rFonts w:asciiTheme="minorHAnsi" w:hAnsiTheme="minorHAnsi" w:cstheme="minorHAnsi"/>
        </w:rPr>
        <w:t>5</w:t>
      </w:r>
      <w:r w:rsidR="00BB25FE" w:rsidRPr="008F167A">
        <w:rPr>
          <w:rFonts w:asciiTheme="minorHAnsi" w:hAnsiTheme="minorHAnsi" w:cstheme="minorHAnsi"/>
        </w:rPr>
        <w:t>,000 in conjunction</w:t>
      </w:r>
      <w:r w:rsidR="00BB25FE" w:rsidRPr="0089643E">
        <w:rPr>
          <w:rFonts w:asciiTheme="minorHAnsi" w:hAnsiTheme="minorHAnsi" w:cstheme="minorHAnsi"/>
        </w:rPr>
        <w:t xml:space="preserve"> with </w:t>
      </w:r>
      <w:r w:rsidR="0089643E">
        <w:rPr>
          <w:rFonts w:asciiTheme="minorHAnsi" w:hAnsiTheme="minorHAnsi" w:cstheme="minorHAnsi"/>
        </w:rPr>
        <w:t>senior managers</w:t>
      </w:r>
      <w:r w:rsidR="00BB25FE" w:rsidRPr="0089643E">
        <w:rPr>
          <w:rFonts w:asciiTheme="minorHAnsi" w:hAnsiTheme="minorHAnsi" w:cstheme="minorHAnsi"/>
        </w:rPr>
        <w:t>.</w:t>
      </w:r>
    </w:p>
    <w:p w:rsidR="00273D8F" w:rsidRPr="0089643E" w:rsidRDefault="00D95694" w:rsidP="004E4BDB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3</w:t>
      </w:r>
      <w:r w:rsidR="000C7903" w:rsidRPr="0089643E">
        <w:rPr>
          <w:rFonts w:asciiTheme="minorHAnsi" w:hAnsiTheme="minorHAnsi" w:cstheme="minorHAnsi"/>
          <w:b/>
          <w:bCs/>
        </w:rPr>
        <w:t>.</w:t>
      </w:r>
      <w:r w:rsidR="003E6778" w:rsidRPr="0089643E">
        <w:rPr>
          <w:rFonts w:asciiTheme="minorHAnsi" w:hAnsiTheme="minorHAnsi" w:cstheme="minorHAnsi"/>
          <w:b/>
          <w:bCs/>
        </w:rPr>
        <w:t>5</w:t>
      </w:r>
      <w:r w:rsidR="00273D8F" w:rsidRPr="0089643E">
        <w:rPr>
          <w:rFonts w:asciiTheme="minorHAnsi" w:hAnsiTheme="minorHAnsi" w:cstheme="minorHAnsi"/>
        </w:rPr>
        <w:t xml:space="preserve"> </w:t>
      </w:r>
      <w:r w:rsidR="00DC3B40" w:rsidRPr="0089643E">
        <w:rPr>
          <w:rFonts w:asciiTheme="minorHAnsi" w:hAnsiTheme="minorHAnsi" w:cstheme="minorHAnsi"/>
        </w:rPr>
        <w:tab/>
      </w:r>
      <w:r w:rsidR="00273D8F" w:rsidRPr="0089643E">
        <w:rPr>
          <w:rFonts w:asciiTheme="minorHAnsi" w:hAnsiTheme="minorHAnsi" w:cstheme="minorHAnsi"/>
        </w:rPr>
        <w:t>Maintaining a register of formal contracts entered into, amounts paid and certificates of completion.</w:t>
      </w:r>
    </w:p>
    <w:p w:rsidR="00273D8F" w:rsidRPr="0089643E" w:rsidRDefault="00D95694" w:rsidP="004E4BDB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3</w:t>
      </w:r>
      <w:r w:rsidR="000C7903" w:rsidRPr="0089643E">
        <w:rPr>
          <w:rFonts w:asciiTheme="minorHAnsi" w:hAnsiTheme="minorHAnsi" w:cstheme="minorHAnsi"/>
          <w:b/>
          <w:bCs/>
        </w:rPr>
        <w:t>.</w:t>
      </w:r>
      <w:r w:rsidR="003E6778" w:rsidRPr="0089643E">
        <w:rPr>
          <w:rFonts w:asciiTheme="minorHAnsi" w:hAnsiTheme="minorHAnsi" w:cstheme="minorHAnsi"/>
          <w:b/>
          <w:bCs/>
        </w:rPr>
        <w:t>6</w:t>
      </w:r>
      <w:r w:rsidR="00273D8F" w:rsidRPr="0089643E">
        <w:rPr>
          <w:rFonts w:asciiTheme="minorHAnsi" w:hAnsiTheme="minorHAnsi" w:cstheme="minorHAnsi"/>
        </w:rPr>
        <w:t xml:space="preserve"> </w:t>
      </w:r>
      <w:r w:rsidR="00DC3B40" w:rsidRPr="0089643E">
        <w:rPr>
          <w:rFonts w:asciiTheme="minorHAnsi" w:hAnsiTheme="minorHAnsi" w:cstheme="minorHAnsi"/>
        </w:rPr>
        <w:tab/>
      </w:r>
      <w:r w:rsidR="00273D8F" w:rsidRPr="0089643E">
        <w:rPr>
          <w:rFonts w:asciiTheme="minorHAnsi" w:hAnsiTheme="minorHAnsi" w:cstheme="minorHAnsi"/>
        </w:rPr>
        <w:t>Retention of quotes obtained for goods, works and services.</w:t>
      </w:r>
    </w:p>
    <w:p w:rsidR="001006CE" w:rsidRPr="0089643E" w:rsidRDefault="00D95694" w:rsidP="001006CE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3</w:t>
      </w:r>
      <w:r w:rsidR="001006CE" w:rsidRPr="0089643E">
        <w:rPr>
          <w:rFonts w:asciiTheme="minorHAnsi" w:hAnsiTheme="minorHAnsi" w:cstheme="minorHAnsi"/>
          <w:b/>
          <w:bCs/>
        </w:rPr>
        <w:t>.</w:t>
      </w:r>
      <w:r w:rsidR="000836E3" w:rsidRPr="0089643E">
        <w:rPr>
          <w:rFonts w:asciiTheme="minorHAnsi" w:hAnsiTheme="minorHAnsi" w:cstheme="minorHAnsi"/>
          <w:b/>
          <w:bCs/>
        </w:rPr>
        <w:t>7</w:t>
      </w:r>
      <w:r w:rsidR="001006CE" w:rsidRPr="0089643E">
        <w:rPr>
          <w:rFonts w:asciiTheme="minorHAnsi" w:hAnsiTheme="minorHAnsi" w:cstheme="minorHAnsi"/>
        </w:rPr>
        <w:t xml:space="preserve"> </w:t>
      </w:r>
      <w:r w:rsidR="00DC3B40" w:rsidRPr="0089643E">
        <w:rPr>
          <w:rFonts w:asciiTheme="minorHAnsi" w:hAnsiTheme="minorHAnsi" w:cstheme="minorHAnsi"/>
        </w:rPr>
        <w:tab/>
      </w:r>
      <w:r w:rsidR="001006CE" w:rsidRPr="0089643E">
        <w:rPr>
          <w:rFonts w:asciiTheme="minorHAnsi" w:hAnsiTheme="minorHAnsi" w:cstheme="minorHAnsi"/>
        </w:rPr>
        <w:t>Ensuring that all correct invoices are duly certified by authorised staff before payments are made and that invoices, vouchers and other records are retained and stored in a secure way and are readily available for inspection by authorised persons.</w:t>
      </w:r>
    </w:p>
    <w:p w:rsidR="001006CE" w:rsidRPr="0089643E" w:rsidRDefault="00D95694" w:rsidP="001006CE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3</w:t>
      </w:r>
      <w:r w:rsidR="001006CE" w:rsidRPr="0089643E">
        <w:rPr>
          <w:rFonts w:asciiTheme="minorHAnsi" w:hAnsiTheme="minorHAnsi" w:cstheme="minorHAnsi"/>
          <w:b/>
          <w:bCs/>
        </w:rPr>
        <w:t>.</w:t>
      </w:r>
      <w:r w:rsidR="000836E3" w:rsidRPr="0089643E">
        <w:rPr>
          <w:rFonts w:asciiTheme="minorHAnsi" w:hAnsiTheme="minorHAnsi" w:cstheme="minorHAnsi"/>
          <w:b/>
          <w:bCs/>
        </w:rPr>
        <w:t>8</w:t>
      </w:r>
      <w:r w:rsidR="001006CE" w:rsidRPr="0089643E">
        <w:rPr>
          <w:rFonts w:asciiTheme="minorHAnsi" w:hAnsiTheme="minorHAnsi" w:cstheme="minorHAnsi"/>
        </w:rPr>
        <w:t xml:space="preserve"> </w:t>
      </w:r>
      <w:r w:rsidR="00DC3B40" w:rsidRPr="0089643E">
        <w:rPr>
          <w:rFonts w:asciiTheme="minorHAnsi" w:hAnsiTheme="minorHAnsi" w:cstheme="minorHAnsi"/>
        </w:rPr>
        <w:tab/>
      </w:r>
      <w:r w:rsidR="00BB25FE" w:rsidRPr="0089643E">
        <w:rPr>
          <w:rFonts w:asciiTheme="minorHAnsi" w:hAnsiTheme="minorHAnsi" w:cstheme="minorHAnsi"/>
        </w:rPr>
        <w:t>E</w:t>
      </w:r>
      <w:r w:rsidR="001006CE" w:rsidRPr="0089643E">
        <w:rPr>
          <w:rFonts w:asciiTheme="minorHAnsi" w:hAnsiTheme="minorHAnsi" w:cstheme="minorHAnsi"/>
        </w:rPr>
        <w:t xml:space="preserve">nsuring the appropriate division of </w:t>
      </w:r>
      <w:r w:rsidR="00BB25FE" w:rsidRPr="0089643E">
        <w:rPr>
          <w:rFonts w:asciiTheme="minorHAnsi" w:hAnsiTheme="minorHAnsi" w:cstheme="minorHAnsi"/>
        </w:rPr>
        <w:t xml:space="preserve">duties </w:t>
      </w:r>
      <w:r w:rsidR="001006CE" w:rsidRPr="0089643E">
        <w:rPr>
          <w:rFonts w:asciiTheme="minorHAnsi" w:hAnsiTheme="minorHAnsi" w:cstheme="minorHAnsi"/>
        </w:rPr>
        <w:t>between staff</w:t>
      </w:r>
      <w:r w:rsidR="00BB25FE" w:rsidRPr="0089643E">
        <w:rPr>
          <w:rFonts w:asciiTheme="minorHAnsi" w:hAnsiTheme="minorHAnsi" w:cstheme="minorHAnsi"/>
        </w:rPr>
        <w:t xml:space="preserve"> responsible for processing orders, receiving deliveries and processing payments</w:t>
      </w:r>
      <w:r w:rsidR="001006CE" w:rsidRPr="0089643E">
        <w:rPr>
          <w:rFonts w:asciiTheme="minorHAnsi" w:hAnsiTheme="minorHAnsi" w:cstheme="minorHAnsi"/>
        </w:rPr>
        <w:t xml:space="preserve">. </w:t>
      </w:r>
    </w:p>
    <w:p w:rsidR="00C73A37" w:rsidRPr="0089643E" w:rsidRDefault="00C73A37" w:rsidP="00C73A37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</w:p>
    <w:p w:rsidR="00BB25FE" w:rsidRPr="0089643E" w:rsidRDefault="000836E3" w:rsidP="00BB25FE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89643E">
        <w:rPr>
          <w:rFonts w:asciiTheme="minorHAnsi" w:hAnsiTheme="minorHAnsi" w:cstheme="minorHAnsi"/>
          <w:b/>
          <w:bCs/>
          <w:color w:val="333333"/>
        </w:rPr>
        <w:t>Payroll and Personnel</w:t>
      </w:r>
    </w:p>
    <w:p w:rsidR="000836E3" w:rsidRPr="0089643E" w:rsidRDefault="00D95694" w:rsidP="001006CE">
      <w:pPr>
        <w:shd w:val="clear" w:color="auto" w:fill="FFFFFF"/>
        <w:rPr>
          <w:rFonts w:asciiTheme="minorHAnsi" w:hAnsiTheme="minorHAnsi" w:cstheme="minorHAnsi"/>
          <w:bCs/>
        </w:rPr>
      </w:pPr>
      <w:r w:rsidRPr="0089643E">
        <w:rPr>
          <w:rFonts w:asciiTheme="minorHAnsi" w:hAnsiTheme="minorHAnsi" w:cstheme="minorHAnsi"/>
          <w:b/>
          <w:bCs/>
          <w:color w:val="333333"/>
        </w:rPr>
        <w:t>3</w:t>
      </w:r>
      <w:r w:rsidR="003662FF" w:rsidRPr="0089643E">
        <w:rPr>
          <w:rFonts w:asciiTheme="minorHAnsi" w:hAnsiTheme="minorHAnsi" w:cstheme="minorHAnsi"/>
          <w:b/>
          <w:bCs/>
          <w:color w:val="333333"/>
        </w:rPr>
        <w:t>.</w:t>
      </w:r>
      <w:r w:rsidR="00EE035A" w:rsidRPr="0089643E">
        <w:rPr>
          <w:rFonts w:asciiTheme="minorHAnsi" w:hAnsiTheme="minorHAnsi" w:cstheme="minorHAnsi"/>
          <w:b/>
          <w:bCs/>
        </w:rPr>
        <w:t>9</w:t>
      </w:r>
      <w:r w:rsidR="000836E3" w:rsidRPr="0089643E">
        <w:rPr>
          <w:rFonts w:asciiTheme="minorHAnsi" w:hAnsiTheme="minorHAnsi" w:cstheme="minorHAnsi"/>
          <w:b/>
          <w:bCs/>
        </w:rPr>
        <w:t xml:space="preserve"> </w:t>
      </w:r>
      <w:r w:rsidR="00DC3B40" w:rsidRPr="0089643E">
        <w:rPr>
          <w:rFonts w:asciiTheme="minorHAnsi" w:hAnsiTheme="minorHAnsi" w:cstheme="minorHAnsi"/>
          <w:b/>
          <w:bCs/>
        </w:rPr>
        <w:tab/>
      </w:r>
      <w:r w:rsidR="000836E3" w:rsidRPr="0089643E">
        <w:rPr>
          <w:rFonts w:asciiTheme="minorHAnsi" w:hAnsiTheme="minorHAnsi" w:cstheme="minorHAnsi"/>
          <w:bCs/>
        </w:rPr>
        <w:t xml:space="preserve">Ensuring that the monthly payroll is checked, and certifying it for payment in conjunction with the </w:t>
      </w:r>
      <w:r w:rsidR="0089643E">
        <w:rPr>
          <w:rFonts w:asciiTheme="minorHAnsi" w:hAnsiTheme="minorHAnsi" w:cstheme="minorHAnsi"/>
          <w:bCs/>
        </w:rPr>
        <w:t xml:space="preserve">Chief </w:t>
      </w:r>
      <w:r w:rsidR="00EA7291" w:rsidRPr="0089643E">
        <w:rPr>
          <w:rFonts w:asciiTheme="minorHAnsi" w:hAnsiTheme="minorHAnsi" w:cstheme="minorHAnsi"/>
          <w:bCs/>
        </w:rPr>
        <w:t xml:space="preserve">Executive </w:t>
      </w:r>
      <w:r w:rsidR="0089643E">
        <w:rPr>
          <w:rFonts w:asciiTheme="minorHAnsi" w:hAnsiTheme="minorHAnsi" w:cstheme="minorHAnsi"/>
          <w:bCs/>
        </w:rPr>
        <w:t xml:space="preserve">or other senior managers. </w:t>
      </w:r>
      <w:r w:rsidR="00EA7291" w:rsidRPr="0089643E">
        <w:rPr>
          <w:rFonts w:asciiTheme="minorHAnsi" w:hAnsiTheme="minorHAnsi" w:cstheme="minorHAnsi"/>
          <w:bCs/>
        </w:rPr>
        <w:t xml:space="preserve"> </w:t>
      </w:r>
    </w:p>
    <w:p w:rsidR="00EA7291" w:rsidRPr="0089643E" w:rsidRDefault="00EA7291" w:rsidP="001006CE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273D8F" w:rsidRPr="0089643E" w:rsidRDefault="00273D8F" w:rsidP="004E4BDB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89643E">
        <w:rPr>
          <w:rFonts w:asciiTheme="minorHAnsi" w:hAnsiTheme="minorHAnsi" w:cstheme="minorHAnsi"/>
          <w:b/>
          <w:bCs/>
        </w:rPr>
        <w:t>Income</w:t>
      </w:r>
    </w:p>
    <w:p w:rsidR="00273D8F" w:rsidRPr="0089643E" w:rsidRDefault="00D95694" w:rsidP="004E4BDB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3</w:t>
      </w:r>
      <w:r w:rsidR="000C7903" w:rsidRPr="0089643E">
        <w:rPr>
          <w:rFonts w:asciiTheme="minorHAnsi" w:hAnsiTheme="minorHAnsi" w:cstheme="minorHAnsi"/>
          <w:b/>
          <w:bCs/>
        </w:rPr>
        <w:t>.</w:t>
      </w:r>
      <w:r w:rsidR="000836E3" w:rsidRPr="0089643E">
        <w:rPr>
          <w:rFonts w:asciiTheme="minorHAnsi" w:hAnsiTheme="minorHAnsi" w:cstheme="minorHAnsi"/>
          <w:b/>
          <w:bCs/>
        </w:rPr>
        <w:t>1</w:t>
      </w:r>
      <w:r w:rsidR="00EE035A" w:rsidRPr="0089643E">
        <w:rPr>
          <w:rFonts w:asciiTheme="minorHAnsi" w:hAnsiTheme="minorHAnsi" w:cstheme="minorHAnsi"/>
          <w:b/>
          <w:bCs/>
        </w:rPr>
        <w:t>0</w:t>
      </w:r>
      <w:r w:rsidR="00273D8F" w:rsidRPr="0089643E">
        <w:rPr>
          <w:rFonts w:asciiTheme="minorHAnsi" w:hAnsiTheme="minorHAnsi" w:cstheme="minorHAnsi"/>
        </w:rPr>
        <w:t xml:space="preserve"> </w:t>
      </w:r>
      <w:r w:rsidR="00DC3B40" w:rsidRPr="0089643E">
        <w:rPr>
          <w:rFonts w:asciiTheme="minorHAnsi" w:hAnsiTheme="minorHAnsi" w:cstheme="minorHAnsi"/>
        </w:rPr>
        <w:tab/>
      </w:r>
      <w:r w:rsidR="00273D8F" w:rsidRPr="0089643E">
        <w:rPr>
          <w:rFonts w:asciiTheme="minorHAnsi" w:hAnsiTheme="minorHAnsi" w:cstheme="minorHAnsi"/>
        </w:rPr>
        <w:t>Ensuring that all income is accurately accounted for and is promptly collected and banked intact.</w:t>
      </w:r>
    </w:p>
    <w:p w:rsidR="00EE035A" w:rsidRPr="0089643E" w:rsidRDefault="00D95694" w:rsidP="00EE035A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3</w:t>
      </w:r>
      <w:r w:rsidR="00EE035A" w:rsidRPr="0089643E">
        <w:rPr>
          <w:rFonts w:asciiTheme="minorHAnsi" w:hAnsiTheme="minorHAnsi" w:cstheme="minorHAnsi"/>
          <w:b/>
          <w:bCs/>
        </w:rPr>
        <w:t>.11</w:t>
      </w:r>
      <w:r w:rsidR="00EE035A" w:rsidRPr="0089643E">
        <w:rPr>
          <w:rFonts w:asciiTheme="minorHAnsi" w:hAnsiTheme="minorHAnsi" w:cstheme="minorHAnsi"/>
        </w:rPr>
        <w:t xml:space="preserve"> </w:t>
      </w:r>
      <w:r w:rsidR="00DC3B40" w:rsidRPr="0089643E">
        <w:rPr>
          <w:rFonts w:asciiTheme="minorHAnsi" w:hAnsiTheme="minorHAnsi" w:cstheme="minorHAnsi"/>
        </w:rPr>
        <w:tab/>
      </w:r>
      <w:r w:rsidR="00EE035A" w:rsidRPr="0089643E">
        <w:rPr>
          <w:rFonts w:asciiTheme="minorHAnsi" w:hAnsiTheme="minorHAnsi" w:cstheme="minorHAnsi"/>
        </w:rPr>
        <w:t xml:space="preserve">Authorisation of the write off of debts not collectable below £1,000. </w:t>
      </w:r>
    </w:p>
    <w:p w:rsidR="00EE035A" w:rsidRPr="0089643E" w:rsidRDefault="00EE035A" w:rsidP="004E4BDB">
      <w:pPr>
        <w:shd w:val="clear" w:color="auto" w:fill="FFFFFF"/>
        <w:rPr>
          <w:rFonts w:asciiTheme="minorHAnsi" w:hAnsiTheme="minorHAnsi" w:cstheme="minorHAnsi"/>
        </w:rPr>
      </w:pPr>
    </w:p>
    <w:p w:rsidR="00BB25FE" w:rsidRPr="0089643E" w:rsidRDefault="00BB25FE" w:rsidP="00BB25FE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89643E">
        <w:rPr>
          <w:rFonts w:asciiTheme="minorHAnsi" w:hAnsiTheme="minorHAnsi" w:cstheme="minorHAnsi"/>
          <w:b/>
          <w:bCs/>
        </w:rPr>
        <w:t>Banking Arrangements</w:t>
      </w:r>
    </w:p>
    <w:p w:rsidR="00BB25FE" w:rsidRPr="0089643E" w:rsidRDefault="00D95694" w:rsidP="00BB25FE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3</w:t>
      </w:r>
      <w:r w:rsidR="00BB25FE" w:rsidRPr="0089643E">
        <w:rPr>
          <w:rFonts w:asciiTheme="minorHAnsi" w:hAnsiTheme="minorHAnsi" w:cstheme="minorHAnsi"/>
          <w:b/>
          <w:bCs/>
        </w:rPr>
        <w:t>.1</w:t>
      </w:r>
      <w:r w:rsidR="000836E3" w:rsidRPr="0089643E">
        <w:rPr>
          <w:rFonts w:asciiTheme="minorHAnsi" w:hAnsiTheme="minorHAnsi" w:cstheme="minorHAnsi"/>
          <w:b/>
          <w:bCs/>
        </w:rPr>
        <w:t>2</w:t>
      </w:r>
      <w:r w:rsidR="00BB25FE" w:rsidRPr="0089643E">
        <w:rPr>
          <w:rFonts w:asciiTheme="minorHAnsi" w:hAnsiTheme="minorHAnsi" w:cstheme="minorHAnsi"/>
          <w:b/>
          <w:bCs/>
        </w:rPr>
        <w:t xml:space="preserve"> </w:t>
      </w:r>
      <w:r w:rsidR="00DC3B40" w:rsidRPr="0089643E">
        <w:rPr>
          <w:rFonts w:asciiTheme="minorHAnsi" w:hAnsiTheme="minorHAnsi" w:cstheme="minorHAnsi"/>
          <w:b/>
          <w:bCs/>
        </w:rPr>
        <w:tab/>
      </w:r>
      <w:r w:rsidR="00BB25FE" w:rsidRPr="0089643E">
        <w:rPr>
          <w:rFonts w:asciiTheme="minorHAnsi" w:hAnsiTheme="minorHAnsi" w:cstheme="minorHAnsi"/>
        </w:rPr>
        <w:t>Maintaining proper records of account and reviewing monthly bank reconciliations.</w:t>
      </w:r>
    </w:p>
    <w:p w:rsidR="004E4BDB" w:rsidRPr="0089643E" w:rsidRDefault="004E4BDB" w:rsidP="004E4BDB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273D8F" w:rsidRPr="0089643E" w:rsidRDefault="00273D8F" w:rsidP="004E4BDB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89643E">
        <w:rPr>
          <w:rFonts w:asciiTheme="minorHAnsi" w:hAnsiTheme="minorHAnsi" w:cstheme="minorHAnsi"/>
          <w:b/>
          <w:bCs/>
        </w:rPr>
        <w:t>Insurances</w:t>
      </w:r>
    </w:p>
    <w:p w:rsidR="00273D8F" w:rsidRPr="0089643E" w:rsidRDefault="00D95694" w:rsidP="004E4BDB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3</w:t>
      </w:r>
      <w:r w:rsidR="000C7903" w:rsidRPr="0089643E">
        <w:rPr>
          <w:rFonts w:asciiTheme="minorHAnsi" w:hAnsiTheme="minorHAnsi" w:cstheme="minorHAnsi"/>
          <w:b/>
          <w:bCs/>
        </w:rPr>
        <w:t>.</w:t>
      </w:r>
      <w:r w:rsidR="000836E3" w:rsidRPr="0089643E">
        <w:rPr>
          <w:rFonts w:asciiTheme="minorHAnsi" w:hAnsiTheme="minorHAnsi" w:cstheme="minorHAnsi"/>
          <w:b/>
          <w:bCs/>
        </w:rPr>
        <w:t>13</w:t>
      </w:r>
      <w:r w:rsidR="00273D8F" w:rsidRPr="0089643E">
        <w:rPr>
          <w:rFonts w:asciiTheme="minorHAnsi" w:hAnsiTheme="minorHAnsi" w:cstheme="minorHAnsi"/>
        </w:rPr>
        <w:t xml:space="preserve"> </w:t>
      </w:r>
      <w:r w:rsidR="00DC3B40" w:rsidRPr="0089643E">
        <w:rPr>
          <w:rFonts w:asciiTheme="minorHAnsi" w:hAnsiTheme="minorHAnsi" w:cstheme="minorHAnsi"/>
        </w:rPr>
        <w:tab/>
      </w:r>
      <w:r w:rsidR="00273D8F" w:rsidRPr="0089643E">
        <w:rPr>
          <w:rFonts w:asciiTheme="minorHAnsi" w:hAnsiTheme="minorHAnsi" w:cstheme="minorHAnsi"/>
        </w:rPr>
        <w:t xml:space="preserve">Notifying the </w:t>
      </w:r>
      <w:r w:rsidR="00EA7291" w:rsidRPr="0089643E">
        <w:rPr>
          <w:rFonts w:asciiTheme="minorHAnsi" w:hAnsiTheme="minorHAnsi" w:cstheme="minorHAnsi"/>
        </w:rPr>
        <w:t>Board of Directors</w:t>
      </w:r>
      <w:r w:rsidR="00273D8F" w:rsidRPr="0089643E">
        <w:rPr>
          <w:rFonts w:asciiTheme="minorHAnsi" w:hAnsiTheme="minorHAnsi" w:cstheme="minorHAnsi"/>
        </w:rPr>
        <w:t xml:space="preserve"> on any eventuality that could affect the </w:t>
      </w:r>
      <w:r w:rsidR="0089643E">
        <w:rPr>
          <w:rFonts w:asciiTheme="minorHAnsi" w:hAnsiTheme="minorHAnsi" w:cstheme="minorHAnsi"/>
        </w:rPr>
        <w:t>Learn Sheffield’s i</w:t>
      </w:r>
      <w:r w:rsidR="00273D8F" w:rsidRPr="0089643E">
        <w:rPr>
          <w:rFonts w:asciiTheme="minorHAnsi" w:hAnsiTheme="minorHAnsi" w:cstheme="minorHAnsi"/>
        </w:rPr>
        <w:t>nsurance arrangements.</w:t>
      </w:r>
    </w:p>
    <w:p w:rsidR="00EA7291" w:rsidRPr="0089643E" w:rsidRDefault="00EA7291" w:rsidP="004E4BDB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:rsidR="00273D8F" w:rsidRPr="0089643E" w:rsidRDefault="00273D8F" w:rsidP="004E4BDB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89643E">
        <w:rPr>
          <w:rFonts w:asciiTheme="minorHAnsi" w:hAnsiTheme="minorHAnsi" w:cstheme="minorHAnsi"/>
          <w:b/>
          <w:bCs/>
        </w:rPr>
        <w:t>Security of Assets</w:t>
      </w:r>
    </w:p>
    <w:p w:rsidR="00BB25FE" w:rsidRPr="0089643E" w:rsidRDefault="00D95694" w:rsidP="00BB25FE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3</w:t>
      </w:r>
      <w:r w:rsidR="000C7903" w:rsidRPr="0089643E">
        <w:rPr>
          <w:rFonts w:asciiTheme="minorHAnsi" w:hAnsiTheme="minorHAnsi" w:cstheme="minorHAnsi"/>
          <w:b/>
          <w:bCs/>
        </w:rPr>
        <w:t>.</w:t>
      </w:r>
      <w:r w:rsidR="003E6778" w:rsidRPr="0089643E">
        <w:rPr>
          <w:rFonts w:asciiTheme="minorHAnsi" w:hAnsiTheme="minorHAnsi" w:cstheme="minorHAnsi"/>
          <w:b/>
          <w:bCs/>
        </w:rPr>
        <w:t>1</w:t>
      </w:r>
      <w:r w:rsidR="000836E3" w:rsidRPr="0089643E">
        <w:rPr>
          <w:rFonts w:asciiTheme="minorHAnsi" w:hAnsiTheme="minorHAnsi" w:cstheme="minorHAnsi"/>
          <w:b/>
          <w:bCs/>
        </w:rPr>
        <w:t>4</w:t>
      </w:r>
      <w:r w:rsidR="00273D8F" w:rsidRPr="0089643E">
        <w:rPr>
          <w:rFonts w:asciiTheme="minorHAnsi" w:hAnsiTheme="minorHAnsi" w:cstheme="minorHAnsi"/>
        </w:rPr>
        <w:t xml:space="preserve"> </w:t>
      </w:r>
      <w:r w:rsidR="00DC3B40" w:rsidRPr="0089643E">
        <w:rPr>
          <w:rFonts w:asciiTheme="minorHAnsi" w:hAnsiTheme="minorHAnsi" w:cstheme="minorHAnsi"/>
        </w:rPr>
        <w:tab/>
      </w:r>
      <w:r w:rsidR="00273D8F" w:rsidRPr="0089643E">
        <w:rPr>
          <w:rFonts w:asciiTheme="minorHAnsi" w:hAnsiTheme="minorHAnsi" w:cstheme="minorHAnsi"/>
        </w:rPr>
        <w:t xml:space="preserve">Maintaining </w:t>
      </w:r>
      <w:r w:rsidR="00DE7372" w:rsidRPr="0089643E">
        <w:rPr>
          <w:rFonts w:asciiTheme="minorHAnsi" w:hAnsiTheme="minorHAnsi" w:cstheme="minorHAnsi"/>
        </w:rPr>
        <w:t xml:space="preserve">a permanent and continuous register of </w:t>
      </w:r>
      <w:r w:rsidR="00273D8F" w:rsidRPr="0089643E">
        <w:rPr>
          <w:rFonts w:asciiTheme="minorHAnsi" w:hAnsiTheme="minorHAnsi" w:cstheme="minorHAnsi"/>
        </w:rPr>
        <w:t>all items of furniture, equipment, vehicles and plant.</w:t>
      </w:r>
    </w:p>
    <w:p w:rsidR="00BB25FE" w:rsidRPr="0089643E" w:rsidRDefault="00BB25FE" w:rsidP="00BB25FE">
      <w:pPr>
        <w:shd w:val="clear" w:color="auto" w:fill="FFFFFF"/>
        <w:rPr>
          <w:rFonts w:asciiTheme="minorHAnsi" w:hAnsiTheme="minorHAnsi" w:cstheme="minorHAnsi"/>
        </w:rPr>
      </w:pPr>
    </w:p>
    <w:p w:rsidR="00BB25FE" w:rsidRPr="0089643E" w:rsidRDefault="00BB25FE" w:rsidP="00BB25FE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89643E">
        <w:rPr>
          <w:rFonts w:asciiTheme="minorHAnsi" w:hAnsiTheme="minorHAnsi" w:cstheme="minorHAnsi"/>
          <w:b/>
          <w:bCs/>
        </w:rPr>
        <w:t xml:space="preserve">Information and </w:t>
      </w:r>
      <w:r w:rsidR="00DD2622" w:rsidRPr="0089643E">
        <w:rPr>
          <w:rFonts w:asciiTheme="minorHAnsi" w:hAnsiTheme="minorHAnsi" w:cstheme="minorHAnsi"/>
          <w:b/>
          <w:bCs/>
        </w:rPr>
        <w:t>C</w:t>
      </w:r>
      <w:r w:rsidRPr="0089643E">
        <w:rPr>
          <w:rFonts w:asciiTheme="minorHAnsi" w:hAnsiTheme="minorHAnsi" w:cstheme="minorHAnsi"/>
          <w:b/>
          <w:bCs/>
        </w:rPr>
        <w:t xml:space="preserve">ommunication </w:t>
      </w:r>
      <w:r w:rsidR="00DD2622" w:rsidRPr="0089643E">
        <w:rPr>
          <w:rFonts w:asciiTheme="minorHAnsi" w:hAnsiTheme="minorHAnsi" w:cstheme="minorHAnsi"/>
          <w:b/>
          <w:bCs/>
        </w:rPr>
        <w:t>S</w:t>
      </w:r>
      <w:r w:rsidRPr="0089643E">
        <w:rPr>
          <w:rFonts w:asciiTheme="minorHAnsi" w:hAnsiTheme="minorHAnsi" w:cstheme="minorHAnsi"/>
          <w:b/>
          <w:bCs/>
        </w:rPr>
        <w:t>ystems</w:t>
      </w:r>
    </w:p>
    <w:p w:rsidR="00BB25FE" w:rsidRPr="0089643E" w:rsidRDefault="00D95694" w:rsidP="00BB25FE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3</w:t>
      </w:r>
      <w:r w:rsidR="00BB25FE" w:rsidRPr="0089643E">
        <w:rPr>
          <w:rFonts w:asciiTheme="minorHAnsi" w:hAnsiTheme="minorHAnsi" w:cstheme="minorHAnsi"/>
          <w:b/>
          <w:bCs/>
        </w:rPr>
        <w:t>.</w:t>
      </w:r>
      <w:r w:rsidR="000836E3" w:rsidRPr="0089643E">
        <w:rPr>
          <w:rFonts w:asciiTheme="minorHAnsi" w:hAnsiTheme="minorHAnsi" w:cstheme="minorHAnsi"/>
          <w:b/>
          <w:bCs/>
        </w:rPr>
        <w:t>15</w:t>
      </w:r>
      <w:r w:rsidR="000836E3" w:rsidRPr="0089643E">
        <w:rPr>
          <w:rFonts w:asciiTheme="minorHAnsi" w:hAnsiTheme="minorHAnsi" w:cstheme="minorHAnsi"/>
        </w:rPr>
        <w:t xml:space="preserve"> </w:t>
      </w:r>
      <w:r w:rsidR="00DC3B40" w:rsidRPr="0089643E">
        <w:rPr>
          <w:rFonts w:asciiTheme="minorHAnsi" w:hAnsiTheme="minorHAnsi" w:cstheme="minorHAnsi"/>
        </w:rPr>
        <w:tab/>
      </w:r>
      <w:r w:rsidR="000836E3" w:rsidRPr="0089643E">
        <w:rPr>
          <w:rFonts w:asciiTheme="minorHAnsi" w:hAnsiTheme="minorHAnsi" w:cstheme="minorHAnsi"/>
        </w:rPr>
        <w:t>Maintaining th</w:t>
      </w:r>
      <w:r w:rsidR="00BB25FE" w:rsidRPr="0089643E">
        <w:rPr>
          <w:rFonts w:asciiTheme="minorHAnsi" w:hAnsiTheme="minorHAnsi" w:cstheme="minorHAnsi"/>
        </w:rPr>
        <w:t xml:space="preserve">e standards of control for such systems in operation within </w:t>
      </w:r>
      <w:r w:rsidR="0089643E">
        <w:rPr>
          <w:rFonts w:asciiTheme="minorHAnsi" w:hAnsiTheme="minorHAnsi" w:cstheme="minorHAnsi"/>
        </w:rPr>
        <w:t>Learn Sheffield</w:t>
      </w:r>
      <w:r w:rsidR="00BB25FE" w:rsidRPr="0089643E">
        <w:rPr>
          <w:rFonts w:asciiTheme="minorHAnsi" w:hAnsiTheme="minorHAnsi" w:cstheme="minorHAnsi"/>
        </w:rPr>
        <w:t xml:space="preserve"> to include the use of properly licensed software, and for the security and privacy of data in accordance with the Data Protection Act.</w:t>
      </w:r>
    </w:p>
    <w:p w:rsidR="00273D8F" w:rsidRPr="0089643E" w:rsidRDefault="00273D8F" w:rsidP="004E4BDB">
      <w:pPr>
        <w:shd w:val="clear" w:color="auto" w:fill="FFFFFF"/>
        <w:rPr>
          <w:rFonts w:asciiTheme="minorHAnsi" w:hAnsiTheme="minorHAnsi" w:cstheme="minorHAnsi"/>
        </w:rPr>
      </w:pPr>
    </w:p>
    <w:p w:rsidR="000C7903" w:rsidRPr="001E78CE" w:rsidRDefault="00A6694F" w:rsidP="004E4BDB">
      <w:pPr>
        <w:shd w:val="clear" w:color="auto" w:fill="FFFFFF"/>
        <w:rPr>
          <w:rFonts w:asciiTheme="minorHAnsi" w:hAnsiTheme="minorHAnsi" w:cstheme="minorHAnsi"/>
          <w:color w:val="333333"/>
          <w:sz w:val="20"/>
          <w:szCs w:val="20"/>
        </w:rPr>
      </w:pPr>
      <w:bookmarkStart w:id="3" w:name="D"/>
      <w:bookmarkEnd w:id="3"/>
      <w:r w:rsidRPr="0089643E">
        <w:rPr>
          <w:rFonts w:asciiTheme="minorHAnsi" w:hAnsiTheme="minorHAnsi" w:cstheme="minorHAnsi"/>
          <w:b/>
          <w:bCs/>
          <w:color w:val="333333"/>
        </w:rPr>
        <w:br w:type="page"/>
      </w:r>
      <w:r w:rsidR="00D95694" w:rsidRPr="001E78CE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4</w:t>
      </w:r>
      <w:r w:rsidR="00DC3B40" w:rsidRPr="001E78CE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</w:t>
      </w:r>
      <w:r w:rsidR="00ED460B" w:rsidRPr="001E78CE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Financial Powers and Duties Delegated to </w:t>
      </w:r>
      <w:r w:rsidR="004B19BD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Senior Managers </w:t>
      </w:r>
      <w:r w:rsidR="00EA7291" w:rsidRPr="001E78CE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&amp; </w:t>
      </w:r>
      <w:r w:rsidR="00ED460B" w:rsidRPr="001E78CE">
        <w:rPr>
          <w:rFonts w:asciiTheme="minorHAnsi" w:hAnsiTheme="minorHAnsi" w:cstheme="minorHAnsi"/>
          <w:b/>
          <w:bCs/>
          <w:color w:val="333333"/>
          <w:sz w:val="28"/>
          <w:szCs w:val="28"/>
        </w:rPr>
        <w:t>Other Staff</w:t>
      </w:r>
      <w:r w:rsidR="00ED460B" w:rsidRPr="001E78CE"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</w:p>
    <w:p w:rsidR="0089643E" w:rsidRDefault="0089643E" w:rsidP="004E4BDB">
      <w:p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:rsidR="00273D8F" w:rsidRPr="00AA018A" w:rsidRDefault="00273D8F" w:rsidP="004E4BDB">
      <w:pPr>
        <w:shd w:val="clear" w:color="auto" w:fill="FFFFFF"/>
        <w:rPr>
          <w:rFonts w:asciiTheme="minorHAnsi" w:hAnsiTheme="minorHAnsi" w:cstheme="minorHAnsi"/>
        </w:rPr>
      </w:pPr>
      <w:r w:rsidRPr="00AA018A">
        <w:rPr>
          <w:rFonts w:asciiTheme="minorHAnsi" w:hAnsiTheme="minorHAnsi" w:cstheme="minorHAnsi"/>
        </w:rPr>
        <w:t>Members of staff with delegated responsibilities should be aware that these must be exercised in accordance with Fi</w:t>
      </w:r>
      <w:r w:rsidR="003E6778" w:rsidRPr="00AA018A">
        <w:rPr>
          <w:rFonts w:asciiTheme="minorHAnsi" w:hAnsiTheme="minorHAnsi" w:cstheme="minorHAnsi"/>
        </w:rPr>
        <w:t>nancial Regulations.</w:t>
      </w:r>
    </w:p>
    <w:p w:rsidR="000836E3" w:rsidRPr="00AA018A" w:rsidRDefault="000836E3" w:rsidP="004E4BDB">
      <w:pPr>
        <w:shd w:val="clear" w:color="auto" w:fill="FFFFFF"/>
        <w:rPr>
          <w:rFonts w:asciiTheme="minorHAnsi" w:hAnsiTheme="minorHAnsi" w:cstheme="minorHAnsi"/>
        </w:rPr>
      </w:pPr>
    </w:p>
    <w:p w:rsidR="00273D8F" w:rsidRPr="00AA018A" w:rsidRDefault="00273D8F" w:rsidP="004E4BDB">
      <w:pPr>
        <w:shd w:val="clear" w:color="auto" w:fill="FFFFFF"/>
        <w:rPr>
          <w:rFonts w:asciiTheme="minorHAnsi" w:hAnsiTheme="minorHAnsi" w:cstheme="minorHAnsi"/>
        </w:rPr>
      </w:pPr>
      <w:r w:rsidRPr="00AA018A">
        <w:rPr>
          <w:rFonts w:asciiTheme="minorHAnsi" w:hAnsiTheme="minorHAnsi" w:cstheme="minorHAnsi"/>
        </w:rPr>
        <w:t xml:space="preserve">The following responsibilities are delegated </w:t>
      </w:r>
      <w:r w:rsidR="002F0750" w:rsidRPr="00AA018A">
        <w:rPr>
          <w:rFonts w:asciiTheme="minorHAnsi" w:hAnsiTheme="minorHAnsi" w:cstheme="minorHAnsi"/>
        </w:rPr>
        <w:t xml:space="preserve">to </w:t>
      </w:r>
      <w:r w:rsidR="00A6694F" w:rsidRPr="00AA018A">
        <w:rPr>
          <w:rFonts w:asciiTheme="minorHAnsi" w:hAnsiTheme="minorHAnsi" w:cstheme="minorHAnsi"/>
        </w:rPr>
        <w:t>other staff</w:t>
      </w:r>
      <w:r w:rsidR="00D4431D" w:rsidRPr="00AA018A">
        <w:rPr>
          <w:rFonts w:asciiTheme="minorHAnsi" w:hAnsiTheme="minorHAnsi" w:cstheme="minorHAnsi"/>
        </w:rPr>
        <w:t xml:space="preserve"> in addition to the </w:t>
      </w:r>
      <w:r w:rsidR="0089643E" w:rsidRPr="00AA018A">
        <w:rPr>
          <w:rFonts w:asciiTheme="minorHAnsi" w:hAnsiTheme="minorHAnsi" w:cstheme="minorHAnsi"/>
        </w:rPr>
        <w:t xml:space="preserve">Chief </w:t>
      </w:r>
      <w:r w:rsidR="00EA7291" w:rsidRPr="00AA018A">
        <w:rPr>
          <w:rFonts w:asciiTheme="minorHAnsi" w:hAnsiTheme="minorHAnsi" w:cstheme="minorHAnsi"/>
        </w:rPr>
        <w:t xml:space="preserve">Executive </w:t>
      </w:r>
      <w:r w:rsidR="002F0750" w:rsidRPr="00AA018A">
        <w:rPr>
          <w:rFonts w:asciiTheme="minorHAnsi" w:hAnsiTheme="minorHAnsi" w:cstheme="minorHAnsi"/>
        </w:rPr>
        <w:t xml:space="preserve">and </w:t>
      </w:r>
      <w:r w:rsidR="00D4431D" w:rsidRPr="00AA018A">
        <w:rPr>
          <w:rFonts w:asciiTheme="minorHAnsi" w:hAnsiTheme="minorHAnsi" w:cstheme="minorHAnsi"/>
        </w:rPr>
        <w:t xml:space="preserve">the </w:t>
      </w:r>
      <w:r w:rsidR="0089643E" w:rsidRPr="00AA018A">
        <w:rPr>
          <w:rFonts w:asciiTheme="minorHAnsi" w:hAnsiTheme="minorHAnsi" w:cstheme="minorHAnsi"/>
          <w:highlight w:val="yellow"/>
        </w:rPr>
        <w:t>Chief Operating Officer</w:t>
      </w:r>
      <w:r w:rsidR="00D4431D" w:rsidRPr="00AA018A">
        <w:rPr>
          <w:rFonts w:asciiTheme="minorHAnsi" w:hAnsiTheme="minorHAnsi" w:cstheme="minorHAnsi"/>
        </w:rPr>
        <w:t>.</w:t>
      </w:r>
    </w:p>
    <w:p w:rsidR="004E4BDB" w:rsidRPr="0089643E" w:rsidRDefault="004E4BDB" w:rsidP="004E4BDB">
      <w:pPr>
        <w:shd w:val="clear" w:color="auto" w:fill="FFFFFF"/>
        <w:rPr>
          <w:rFonts w:asciiTheme="minorHAnsi" w:hAnsiTheme="minorHAnsi" w:cstheme="minorHAnsi"/>
          <w:b/>
          <w:color w:val="333333"/>
        </w:rPr>
      </w:pPr>
    </w:p>
    <w:p w:rsidR="002F0750" w:rsidRPr="0089643E" w:rsidRDefault="002F0750" w:rsidP="002F0750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89643E">
        <w:rPr>
          <w:rFonts w:asciiTheme="minorHAnsi" w:hAnsiTheme="minorHAnsi" w:cstheme="minorHAnsi"/>
          <w:b/>
          <w:bCs/>
        </w:rPr>
        <w:t>Budgets/Budgetary Control</w:t>
      </w:r>
    </w:p>
    <w:p w:rsidR="000836E3" w:rsidRPr="0089643E" w:rsidRDefault="00D95694" w:rsidP="004E4BDB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4</w:t>
      </w:r>
      <w:r w:rsidR="002F0750" w:rsidRPr="0089643E">
        <w:rPr>
          <w:rFonts w:asciiTheme="minorHAnsi" w:hAnsiTheme="minorHAnsi" w:cstheme="minorHAnsi"/>
          <w:b/>
          <w:bCs/>
        </w:rPr>
        <w:t>.1</w:t>
      </w:r>
      <w:r w:rsidR="002F0750" w:rsidRPr="0089643E">
        <w:rPr>
          <w:rFonts w:asciiTheme="minorHAnsi" w:hAnsiTheme="minorHAnsi" w:cstheme="minorHAnsi"/>
        </w:rPr>
        <w:t xml:space="preserve">  </w:t>
      </w:r>
      <w:r w:rsidR="00DC3B40" w:rsidRPr="0089643E">
        <w:rPr>
          <w:rFonts w:asciiTheme="minorHAnsi" w:hAnsiTheme="minorHAnsi" w:cstheme="minorHAnsi"/>
        </w:rPr>
        <w:tab/>
      </w:r>
      <w:r w:rsidR="0089643E">
        <w:rPr>
          <w:rFonts w:asciiTheme="minorHAnsi" w:hAnsiTheme="minorHAnsi" w:cstheme="minorHAnsi"/>
        </w:rPr>
        <w:t>Senior</w:t>
      </w:r>
      <w:r w:rsidR="00EA7291" w:rsidRPr="0089643E">
        <w:rPr>
          <w:rFonts w:asciiTheme="minorHAnsi" w:hAnsiTheme="minorHAnsi" w:cstheme="minorHAnsi"/>
        </w:rPr>
        <w:t xml:space="preserve"> </w:t>
      </w:r>
      <w:r w:rsidR="0089643E">
        <w:rPr>
          <w:rFonts w:asciiTheme="minorHAnsi" w:hAnsiTheme="minorHAnsi" w:cstheme="minorHAnsi"/>
        </w:rPr>
        <w:t>managers</w:t>
      </w:r>
      <w:r w:rsidR="00EA7291" w:rsidRPr="0089643E">
        <w:rPr>
          <w:rFonts w:asciiTheme="minorHAnsi" w:hAnsiTheme="minorHAnsi" w:cstheme="minorHAnsi"/>
        </w:rPr>
        <w:t xml:space="preserve"> </w:t>
      </w:r>
      <w:r w:rsidR="001E2976" w:rsidRPr="0089643E">
        <w:rPr>
          <w:rFonts w:asciiTheme="minorHAnsi" w:hAnsiTheme="minorHAnsi" w:cstheme="minorHAnsi"/>
        </w:rPr>
        <w:t xml:space="preserve">appointed as </w:t>
      </w:r>
      <w:r w:rsidR="002F0750" w:rsidRPr="0089643E">
        <w:rPr>
          <w:rFonts w:asciiTheme="minorHAnsi" w:hAnsiTheme="minorHAnsi" w:cstheme="minorHAnsi"/>
        </w:rPr>
        <w:t>Budget Holders are responsible for checking and certi</w:t>
      </w:r>
      <w:r w:rsidR="0059238E" w:rsidRPr="0089643E">
        <w:rPr>
          <w:rFonts w:asciiTheme="minorHAnsi" w:hAnsiTheme="minorHAnsi" w:cstheme="minorHAnsi"/>
        </w:rPr>
        <w:t xml:space="preserve">fying monthly </w:t>
      </w:r>
      <w:r w:rsidR="002F0750" w:rsidRPr="0089643E">
        <w:rPr>
          <w:rFonts w:asciiTheme="minorHAnsi" w:hAnsiTheme="minorHAnsi" w:cstheme="minorHAnsi"/>
        </w:rPr>
        <w:t xml:space="preserve">statements of expenditure against their delegated budget and for reporting any errors or irregularities to the </w:t>
      </w:r>
      <w:r w:rsidR="0089643E" w:rsidRPr="00AA018A">
        <w:rPr>
          <w:rFonts w:asciiTheme="minorHAnsi" w:hAnsiTheme="minorHAnsi" w:cstheme="minorHAnsi"/>
          <w:highlight w:val="yellow"/>
        </w:rPr>
        <w:t>Chief Operating Officer</w:t>
      </w:r>
      <w:r w:rsidR="002F0750" w:rsidRPr="0089643E">
        <w:rPr>
          <w:rFonts w:asciiTheme="minorHAnsi" w:hAnsiTheme="minorHAnsi" w:cstheme="minorHAnsi"/>
        </w:rPr>
        <w:t xml:space="preserve">.  Any actual or potential overspending shall also be reported to the </w:t>
      </w:r>
      <w:r w:rsidR="0089643E" w:rsidRPr="00AA018A">
        <w:rPr>
          <w:rFonts w:asciiTheme="minorHAnsi" w:hAnsiTheme="minorHAnsi" w:cstheme="minorHAnsi"/>
          <w:highlight w:val="yellow"/>
        </w:rPr>
        <w:t>Chief Operating Officer</w:t>
      </w:r>
      <w:r w:rsidR="00EA7291" w:rsidRPr="0089643E">
        <w:rPr>
          <w:rFonts w:asciiTheme="minorHAnsi" w:hAnsiTheme="minorHAnsi" w:cstheme="minorHAnsi"/>
        </w:rPr>
        <w:t xml:space="preserve">.  </w:t>
      </w:r>
    </w:p>
    <w:p w:rsidR="00EA7291" w:rsidRPr="0089643E" w:rsidRDefault="00EA7291" w:rsidP="004E4BDB">
      <w:pPr>
        <w:shd w:val="clear" w:color="auto" w:fill="FFFFFF"/>
        <w:rPr>
          <w:rFonts w:asciiTheme="minorHAnsi" w:hAnsiTheme="minorHAnsi" w:cstheme="minorHAnsi"/>
          <w:b/>
          <w:color w:val="333333"/>
        </w:rPr>
      </w:pPr>
    </w:p>
    <w:p w:rsidR="002F0750" w:rsidRPr="0089643E" w:rsidRDefault="002F0750" w:rsidP="004E4BDB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89643E">
        <w:rPr>
          <w:rFonts w:asciiTheme="minorHAnsi" w:hAnsiTheme="minorHAnsi" w:cstheme="minorHAnsi"/>
          <w:b/>
          <w:bCs/>
        </w:rPr>
        <w:t>Purchasing</w:t>
      </w:r>
    </w:p>
    <w:p w:rsidR="000836E3" w:rsidRPr="0089643E" w:rsidRDefault="00D95694" w:rsidP="004E4BDB">
      <w:pPr>
        <w:shd w:val="clear" w:color="auto" w:fill="FFFFFF"/>
        <w:rPr>
          <w:rFonts w:asciiTheme="minorHAnsi" w:hAnsiTheme="minorHAnsi" w:cstheme="minorHAnsi"/>
          <w:bCs/>
        </w:rPr>
      </w:pPr>
      <w:r w:rsidRPr="0089643E">
        <w:rPr>
          <w:rFonts w:asciiTheme="minorHAnsi" w:hAnsiTheme="minorHAnsi" w:cstheme="minorHAnsi"/>
          <w:b/>
          <w:bCs/>
        </w:rPr>
        <w:t>4</w:t>
      </w:r>
      <w:r w:rsidR="002F0750" w:rsidRPr="0089643E">
        <w:rPr>
          <w:rFonts w:asciiTheme="minorHAnsi" w:hAnsiTheme="minorHAnsi" w:cstheme="minorHAnsi"/>
          <w:b/>
          <w:bCs/>
        </w:rPr>
        <w:t>.2</w:t>
      </w:r>
      <w:r w:rsidR="002F0750" w:rsidRPr="0089643E">
        <w:rPr>
          <w:rFonts w:asciiTheme="minorHAnsi" w:hAnsiTheme="minorHAnsi" w:cstheme="minorHAnsi"/>
          <w:bCs/>
        </w:rPr>
        <w:t xml:space="preserve"> </w:t>
      </w:r>
      <w:r w:rsidR="00DC3B40" w:rsidRPr="0089643E">
        <w:rPr>
          <w:rFonts w:asciiTheme="minorHAnsi" w:hAnsiTheme="minorHAnsi" w:cstheme="minorHAnsi"/>
          <w:bCs/>
        </w:rPr>
        <w:tab/>
      </w:r>
      <w:r w:rsidR="0089643E">
        <w:rPr>
          <w:rFonts w:asciiTheme="minorHAnsi" w:hAnsiTheme="minorHAnsi" w:cstheme="minorHAnsi"/>
          <w:bCs/>
        </w:rPr>
        <w:t>Senior managers</w:t>
      </w:r>
      <w:r w:rsidR="00EA7291" w:rsidRPr="0089643E">
        <w:rPr>
          <w:rFonts w:asciiTheme="minorHAnsi" w:hAnsiTheme="minorHAnsi" w:cstheme="minorHAnsi"/>
          <w:bCs/>
        </w:rPr>
        <w:t xml:space="preserve"> can authorise orders up </w:t>
      </w:r>
      <w:r w:rsidR="00EA7291" w:rsidRPr="008F167A">
        <w:rPr>
          <w:rFonts w:asciiTheme="minorHAnsi" w:hAnsiTheme="minorHAnsi" w:cstheme="minorHAnsi"/>
          <w:bCs/>
        </w:rPr>
        <w:t>to £</w:t>
      </w:r>
      <w:r w:rsidR="008F167A">
        <w:rPr>
          <w:rFonts w:asciiTheme="minorHAnsi" w:hAnsiTheme="minorHAnsi" w:cstheme="minorHAnsi"/>
          <w:bCs/>
        </w:rPr>
        <w:t>10</w:t>
      </w:r>
      <w:r w:rsidR="00EA7291" w:rsidRPr="008F167A">
        <w:rPr>
          <w:rFonts w:asciiTheme="minorHAnsi" w:hAnsiTheme="minorHAnsi" w:cstheme="minorHAnsi"/>
          <w:bCs/>
        </w:rPr>
        <w:t>,</w:t>
      </w:r>
      <w:r w:rsidR="008F167A">
        <w:rPr>
          <w:rFonts w:asciiTheme="minorHAnsi" w:hAnsiTheme="minorHAnsi" w:cstheme="minorHAnsi"/>
          <w:bCs/>
        </w:rPr>
        <w:t>0</w:t>
      </w:r>
      <w:r w:rsidR="00EA7291" w:rsidRPr="008F167A">
        <w:rPr>
          <w:rFonts w:asciiTheme="minorHAnsi" w:hAnsiTheme="minorHAnsi" w:cstheme="minorHAnsi"/>
          <w:bCs/>
        </w:rPr>
        <w:t>00</w:t>
      </w:r>
      <w:r w:rsidR="001E196B" w:rsidRPr="008F167A">
        <w:rPr>
          <w:rFonts w:asciiTheme="minorHAnsi" w:hAnsiTheme="minorHAnsi" w:cstheme="minorHAnsi"/>
          <w:bCs/>
        </w:rPr>
        <w:t>,</w:t>
      </w:r>
      <w:r w:rsidR="00EA7291" w:rsidRPr="008F167A">
        <w:rPr>
          <w:rFonts w:asciiTheme="minorHAnsi" w:hAnsiTheme="minorHAnsi" w:cstheme="minorHAnsi"/>
          <w:bCs/>
        </w:rPr>
        <w:t xml:space="preserve"> </w:t>
      </w:r>
      <w:r w:rsidR="000836E3" w:rsidRPr="008F167A">
        <w:rPr>
          <w:rFonts w:asciiTheme="minorHAnsi" w:hAnsiTheme="minorHAnsi" w:cstheme="minorHAnsi"/>
          <w:bCs/>
        </w:rPr>
        <w:t>provided</w:t>
      </w:r>
      <w:r w:rsidR="000836E3" w:rsidRPr="0089643E">
        <w:rPr>
          <w:rFonts w:asciiTheme="minorHAnsi" w:hAnsiTheme="minorHAnsi" w:cstheme="minorHAnsi"/>
          <w:bCs/>
        </w:rPr>
        <w:t xml:space="preserve"> it is within the scope and remaining balance of their delegated budget.</w:t>
      </w:r>
    </w:p>
    <w:p w:rsidR="00273D8F" w:rsidRDefault="00D95694" w:rsidP="004E4BDB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</w:rPr>
        <w:t>4</w:t>
      </w:r>
      <w:r w:rsidR="002F0750" w:rsidRPr="0089643E">
        <w:rPr>
          <w:rFonts w:asciiTheme="minorHAnsi" w:hAnsiTheme="minorHAnsi" w:cstheme="minorHAnsi"/>
          <w:b/>
        </w:rPr>
        <w:t>.3</w:t>
      </w:r>
      <w:r w:rsidR="00273D8F" w:rsidRPr="0089643E">
        <w:rPr>
          <w:rFonts w:asciiTheme="minorHAnsi" w:hAnsiTheme="minorHAnsi" w:cstheme="minorHAnsi"/>
        </w:rPr>
        <w:t xml:space="preserve"> </w:t>
      </w:r>
      <w:r w:rsidR="00DC3B40" w:rsidRPr="0089643E">
        <w:rPr>
          <w:rFonts w:asciiTheme="minorHAnsi" w:hAnsiTheme="minorHAnsi" w:cstheme="minorHAnsi"/>
        </w:rPr>
        <w:tab/>
      </w:r>
      <w:r w:rsidR="00273D8F" w:rsidRPr="0089643E">
        <w:rPr>
          <w:rFonts w:asciiTheme="minorHAnsi" w:hAnsiTheme="minorHAnsi" w:cstheme="minorHAnsi"/>
        </w:rPr>
        <w:t>The following members of staff</w:t>
      </w:r>
      <w:r w:rsidR="007737A0" w:rsidRPr="0089643E">
        <w:rPr>
          <w:rFonts w:asciiTheme="minorHAnsi" w:hAnsiTheme="minorHAnsi" w:cstheme="minorHAnsi"/>
        </w:rPr>
        <w:t xml:space="preserve"> </w:t>
      </w:r>
      <w:r w:rsidR="00273D8F" w:rsidRPr="0089643E">
        <w:rPr>
          <w:rFonts w:asciiTheme="minorHAnsi" w:hAnsiTheme="minorHAnsi" w:cstheme="minorHAnsi"/>
        </w:rPr>
        <w:t>are authorised to open tenders in the presence of another authorised person:</w:t>
      </w:r>
    </w:p>
    <w:p w:rsidR="004B19BD" w:rsidRDefault="004B19BD" w:rsidP="004B19BD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Chief Executive</w:t>
      </w:r>
    </w:p>
    <w:p w:rsidR="004B19BD" w:rsidRPr="00AA018A" w:rsidRDefault="004B19BD" w:rsidP="004B19BD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highlight w:val="yellow"/>
        </w:rPr>
      </w:pPr>
      <w:r w:rsidRPr="00AA018A">
        <w:rPr>
          <w:rFonts w:asciiTheme="minorHAnsi" w:hAnsiTheme="minorHAnsi" w:cstheme="minorHAnsi"/>
          <w:highlight w:val="yellow"/>
        </w:rPr>
        <w:t>Chief Operating Officer</w:t>
      </w:r>
    </w:p>
    <w:p w:rsidR="004B19BD" w:rsidRPr="004B19BD" w:rsidRDefault="004B19BD" w:rsidP="004B19BD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Senior manager</w:t>
      </w:r>
    </w:p>
    <w:p w:rsidR="00273D8F" w:rsidRPr="0089643E" w:rsidRDefault="00D95694" w:rsidP="004E4BDB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4</w:t>
      </w:r>
      <w:r w:rsidR="000C7903" w:rsidRPr="0089643E">
        <w:rPr>
          <w:rFonts w:asciiTheme="minorHAnsi" w:hAnsiTheme="minorHAnsi" w:cstheme="minorHAnsi"/>
          <w:b/>
          <w:bCs/>
        </w:rPr>
        <w:t>.</w:t>
      </w:r>
      <w:r w:rsidR="001E2976" w:rsidRPr="0089643E">
        <w:rPr>
          <w:rFonts w:asciiTheme="minorHAnsi" w:hAnsiTheme="minorHAnsi" w:cstheme="minorHAnsi"/>
          <w:b/>
          <w:bCs/>
        </w:rPr>
        <w:t>4</w:t>
      </w:r>
      <w:r w:rsidR="00273D8F" w:rsidRPr="0089643E">
        <w:rPr>
          <w:rFonts w:asciiTheme="minorHAnsi" w:hAnsiTheme="minorHAnsi" w:cstheme="minorHAnsi"/>
        </w:rPr>
        <w:t xml:space="preserve"> </w:t>
      </w:r>
      <w:r w:rsidR="0062424C" w:rsidRPr="0089643E">
        <w:rPr>
          <w:rFonts w:asciiTheme="minorHAnsi" w:hAnsiTheme="minorHAnsi" w:cstheme="minorHAnsi"/>
        </w:rPr>
        <w:tab/>
      </w:r>
      <w:r w:rsidR="00273D8F" w:rsidRPr="0089643E">
        <w:rPr>
          <w:rFonts w:asciiTheme="minorHAnsi" w:hAnsiTheme="minorHAnsi" w:cstheme="minorHAnsi"/>
        </w:rPr>
        <w:t xml:space="preserve">The following members of staff are authorised to receive </w:t>
      </w:r>
      <w:r w:rsidR="002F0750" w:rsidRPr="0089643E">
        <w:rPr>
          <w:rFonts w:asciiTheme="minorHAnsi" w:hAnsiTheme="minorHAnsi" w:cstheme="minorHAnsi"/>
        </w:rPr>
        <w:t xml:space="preserve">and check </w:t>
      </w:r>
      <w:r w:rsidR="00273D8F" w:rsidRPr="0089643E">
        <w:rPr>
          <w:rFonts w:asciiTheme="minorHAnsi" w:hAnsiTheme="minorHAnsi" w:cstheme="minorHAnsi"/>
        </w:rPr>
        <w:t>goods</w:t>
      </w:r>
      <w:r w:rsidR="002F0750" w:rsidRPr="0089643E">
        <w:rPr>
          <w:rFonts w:asciiTheme="minorHAnsi" w:hAnsiTheme="minorHAnsi" w:cstheme="minorHAnsi"/>
        </w:rPr>
        <w:t>:</w:t>
      </w:r>
    </w:p>
    <w:p w:rsidR="002F0750" w:rsidRPr="0089643E" w:rsidRDefault="002F0750" w:rsidP="001E2976">
      <w:pPr>
        <w:numPr>
          <w:ilvl w:val="0"/>
          <w:numId w:val="4"/>
        </w:numPr>
        <w:shd w:val="clear" w:color="auto" w:fill="FFFFFF"/>
        <w:ind w:left="1440" w:hanging="720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</w:rPr>
        <w:t xml:space="preserve"> Budget Holders</w:t>
      </w:r>
    </w:p>
    <w:p w:rsidR="00273D8F" w:rsidRPr="0089643E" w:rsidRDefault="002F0750" w:rsidP="001E2976">
      <w:pPr>
        <w:numPr>
          <w:ilvl w:val="0"/>
          <w:numId w:val="4"/>
        </w:numPr>
        <w:shd w:val="clear" w:color="auto" w:fill="FFFFFF"/>
        <w:ind w:left="1440" w:hanging="720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</w:rPr>
        <w:t>Administrators nominated by the Budget Holder</w:t>
      </w:r>
    </w:p>
    <w:p w:rsidR="004E4BDB" w:rsidRPr="0089643E" w:rsidRDefault="00273D8F" w:rsidP="001E2976">
      <w:pPr>
        <w:shd w:val="clear" w:color="auto" w:fill="FFFFFF"/>
        <w:ind w:left="360"/>
        <w:rPr>
          <w:rFonts w:asciiTheme="minorHAnsi" w:hAnsiTheme="minorHAnsi" w:cstheme="minorHAnsi"/>
          <w:b/>
          <w:bCs/>
        </w:rPr>
      </w:pPr>
      <w:r w:rsidRPr="0089643E">
        <w:rPr>
          <w:rFonts w:asciiTheme="minorHAnsi" w:hAnsiTheme="minorHAnsi" w:cstheme="minorHAnsi"/>
        </w:rPr>
        <w:t xml:space="preserve"> </w:t>
      </w:r>
    </w:p>
    <w:p w:rsidR="004E4BDB" w:rsidRPr="0089643E" w:rsidRDefault="001E2976" w:rsidP="004E4BDB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89643E">
        <w:rPr>
          <w:rFonts w:asciiTheme="minorHAnsi" w:hAnsiTheme="minorHAnsi" w:cstheme="minorHAnsi"/>
          <w:b/>
          <w:bCs/>
        </w:rPr>
        <w:t>Payroll</w:t>
      </w:r>
    </w:p>
    <w:p w:rsidR="00273D8F" w:rsidRPr="0089643E" w:rsidRDefault="00D95694" w:rsidP="004E4BDB">
      <w:pPr>
        <w:shd w:val="clear" w:color="auto" w:fill="FFFFFF"/>
        <w:rPr>
          <w:rFonts w:asciiTheme="minorHAnsi" w:hAnsiTheme="minorHAnsi" w:cstheme="minorHAnsi"/>
        </w:rPr>
      </w:pPr>
      <w:r w:rsidRPr="0089643E">
        <w:rPr>
          <w:rFonts w:asciiTheme="minorHAnsi" w:hAnsiTheme="minorHAnsi" w:cstheme="minorHAnsi"/>
          <w:b/>
          <w:bCs/>
        </w:rPr>
        <w:t>4</w:t>
      </w:r>
      <w:r w:rsidR="00856457" w:rsidRPr="0089643E">
        <w:rPr>
          <w:rFonts w:asciiTheme="minorHAnsi" w:hAnsiTheme="minorHAnsi" w:cstheme="minorHAnsi"/>
          <w:b/>
          <w:bCs/>
        </w:rPr>
        <w:t>.5</w:t>
      </w:r>
      <w:r w:rsidR="00856457" w:rsidRPr="0089643E">
        <w:rPr>
          <w:rFonts w:asciiTheme="minorHAnsi" w:hAnsiTheme="minorHAnsi" w:cstheme="minorHAnsi"/>
        </w:rPr>
        <w:t xml:space="preserve"> </w:t>
      </w:r>
      <w:r w:rsidR="0062424C" w:rsidRPr="0089643E">
        <w:rPr>
          <w:rFonts w:asciiTheme="minorHAnsi" w:hAnsiTheme="minorHAnsi" w:cstheme="minorHAnsi"/>
        </w:rPr>
        <w:tab/>
      </w:r>
      <w:r w:rsidR="004B19BD">
        <w:rPr>
          <w:rFonts w:asciiTheme="minorHAnsi" w:hAnsiTheme="minorHAnsi" w:cstheme="minorHAnsi"/>
        </w:rPr>
        <w:t xml:space="preserve">Senior managers </w:t>
      </w:r>
      <w:r w:rsidR="001E2976" w:rsidRPr="0089643E">
        <w:rPr>
          <w:rFonts w:asciiTheme="minorHAnsi" w:hAnsiTheme="minorHAnsi" w:cstheme="minorHAnsi"/>
        </w:rPr>
        <w:t xml:space="preserve">can authorise </w:t>
      </w:r>
      <w:r w:rsidR="00273D8F" w:rsidRPr="0089643E">
        <w:rPr>
          <w:rFonts w:asciiTheme="minorHAnsi" w:hAnsiTheme="minorHAnsi" w:cstheme="minorHAnsi"/>
        </w:rPr>
        <w:t>time records</w:t>
      </w:r>
      <w:r w:rsidR="00C54522" w:rsidRPr="0089643E">
        <w:rPr>
          <w:rFonts w:asciiTheme="minorHAnsi" w:hAnsiTheme="minorHAnsi" w:cstheme="minorHAnsi"/>
        </w:rPr>
        <w:t xml:space="preserve"> and authorise</w:t>
      </w:r>
      <w:r w:rsidR="001E2976" w:rsidRPr="0089643E">
        <w:rPr>
          <w:rFonts w:asciiTheme="minorHAnsi" w:hAnsiTheme="minorHAnsi" w:cstheme="minorHAnsi"/>
        </w:rPr>
        <w:t xml:space="preserve"> overtime within their delegated budget.</w:t>
      </w:r>
    </w:p>
    <w:p w:rsidR="004E4BDB" w:rsidRPr="001E78CE" w:rsidRDefault="004E4BDB" w:rsidP="004E4BDB">
      <w:p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:rsidR="0062424C" w:rsidRPr="001E78CE" w:rsidRDefault="004E4BDB" w:rsidP="00ED460B">
      <w:pPr>
        <w:shd w:val="clear" w:color="auto" w:fill="FFFFFF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1E78CE">
        <w:rPr>
          <w:rFonts w:asciiTheme="minorHAnsi" w:hAnsiTheme="minorHAnsi" w:cstheme="minorHAnsi"/>
          <w:b/>
          <w:color w:val="333333"/>
          <w:sz w:val="22"/>
          <w:szCs w:val="22"/>
        </w:rPr>
        <w:br w:type="page"/>
      </w:r>
      <w:r w:rsidR="00D95694" w:rsidRPr="001E78CE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5</w:t>
      </w:r>
      <w:r w:rsidR="00ED460B" w:rsidRPr="001E78CE">
        <w:rPr>
          <w:rFonts w:asciiTheme="minorHAnsi" w:hAnsiTheme="minorHAnsi" w:cstheme="minorHAnsi"/>
          <w:b/>
          <w:bCs/>
          <w:color w:val="333333"/>
          <w:sz w:val="28"/>
          <w:szCs w:val="28"/>
        </w:rPr>
        <w:tab/>
      </w:r>
      <w:r w:rsidR="00624089" w:rsidRPr="001E78CE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Summary of Financial </w:t>
      </w:r>
      <w:r w:rsidR="00ED460B" w:rsidRPr="001E78CE">
        <w:rPr>
          <w:rFonts w:asciiTheme="minorHAnsi" w:hAnsiTheme="minorHAnsi" w:cstheme="minorHAnsi"/>
          <w:b/>
          <w:color w:val="333333"/>
          <w:sz w:val="28"/>
          <w:szCs w:val="28"/>
        </w:rPr>
        <w:t>Authorisation Levels</w:t>
      </w:r>
      <w:r w:rsidR="00ED460B" w:rsidRPr="001E78CE">
        <w:rPr>
          <w:rFonts w:asciiTheme="minorHAnsi" w:hAnsiTheme="minorHAnsi" w:cstheme="minorHAnsi"/>
          <w:b/>
          <w:color w:val="333333"/>
          <w:sz w:val="28"/>
          <w:szCs w:val="28"/>
        </w:rPr>
        <w:tab/>
      </w:r>
      <w:r w:rsidR="00ED460B" w:rsidRPr="001E78CE">
        <w:rPr>
          <w:rFonts w:asciiTheme="minorHAnsi" w:hAnsiTheme="minorHAnsi" w:cstheme="minorHAnsi"/>
          <w:b/>
          <w:color w:val="333333"/>
          <w:sz w:val="28"/>
          <w:szCs w:val="28"/>
        </w:rPr>
        <w:tab/>
      </w:r>
    </w:p>
    <w:p w:rsidR="005A174A" w:rsidRPr="001E78CE" w:rsidRDefault="00ED460B" w:rsidP="00ED460B">
      <w:pPr>
        <w:shd w:val="clear" w:color="auto" w:fill="FFFFFF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1E78CE">
        <w:rPr>
          <w:rFonts w:asciiTheme="minorHAnsi" w:hAnsiTheme="minorHAnsi" w:cstheme="minorHAnsi"/>
          <w:b/>
          <w:color w:val="333333"/>
          <w:sz w:val="22"/>
          <w:szCs w:val="22"/>
        </w:rPr>
        <w:tab/>
      </w:r>
      <w:r w:rsidRPr="001E78CE">
        <w:rPr>
          <w:rFonts w:asciiTheme="minorHAnsi" w:hAnsiTheme="minorHAnsi" w:cstheme="minorHAnsi"/>
          <w:b/>
          <w:color w:val="333333"/>
          <w:sz w:val="22"/>
          <w:szCs w:val="22"/>
        </w:rPr>
        <w:tab/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  <w:gridCol w:w="2719"/>
        <w:gridCol w:w="3041"/>
      </w:tblGrid>
      <w:tr w:rsidR="00EF1F11" w:rsidRPr="004B19BD" w:rsidTr="002F3845">
        <w:trPr>
          <w:jc w:val="center"/>
        </w:trPr>
        <w:tc>
          <w:tcPr>
            <w:tcW w:w="2520" w:type="dxa"/>
          </w:tcPr>
          <w:p w:rsidR="00EF1F11" w:rsidRPr="004B19BD" w:rsidRDefault="00EF1F11" w:rsidP="00161A91">
            <w:pPr>
              <w:spacing w:before="150" w:after="100" w:afterAutospacing="1"/>
              <w:rPr>
                <w:rFonts w:asciiTheme="minorHAnsi" w:hAnsiTheme="minorHAnsi" w:cstheme="minorHAnsi"/>
                <w:b/>
              </w:rPr>
            </w:pPr>
            <w:r w:rsidRPr="004B19BD">
              <w:rPr>
                <w:rFonts w:asciiTheme="minorHAnsi" w:hAnsiTheme="minorHAnsi" w:cstheme="minorHAnsi"/>
                <w:b/>
              </w:rPr>
              <w:t xml:space="preserve">Delegated </w:t>
            </w:r>
            <w:r w:rsidR="00EC4CE6" w:rsidRPr="004B19BD">
              <w:rPr>
                <w:rFonts w:asciiTheme="minorHAnsi" w:hAnsiTheme="minorHAnsi" w:cstheme="minorHAnsi"/>
                <w:b/>
              </w:rPr>
              <w:t>D</w:t>
            </w:r>
            <w:r w:rsidRPr="004B19BD">
              <w:rPr>
                <w:rFonts w:asciiTheme="minorHAnsi" w:hAnsiTheme="minorHAnsi" w:cstheme="minorHAnsi"/>
                <w:b/>
              </w:rPr>
              <w:t xml:space="preserve">uty </w:t>
            </w:r>
          </w:p>
        </w:tc>
        <w:tc>
          <w:tcPr>
            <w:tcW w:w="2340" w:type="dxa"/>
          </w:tcPr>
          <w:p w:rsidR="00EF1F11" w:rsidRPr="004B19BD" w:rsidRDefault="00EF1F11" w:rsidP="00161A91">
            <w:pPr>
              <w:spacing w:before="150" w:after="100" w:afterAutospacing="1"/>
              <w:rPr>
                <w:rFonts w:asciiTheme="minorHAnsi" w:hAnsiTheme="minorHAnsi" w:cstheme="minorHAnsi"/>
                <w:b/>
              </w:rPr>
            </w:pPr>
            <w:r w:rsidRPr="004B19BD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719" w:type="dxa"/>
          </w:tcPr>
          <w:p w:rsidR="00EF1F11" w:rsidRPr="004B19BD" w:rsidRDefault="00EF1F11" w:rsidP="00161A91">
            <w:pPr>
              <w:tabs>
                <w:tab w:val="left" w:pos="2670"/>
              </w:tabs>
              <w:spacing w:before="150" w:after="100" w:afterAutospacing="1"/>
              <w:rPr>
                <w:rFonts w:asciiTheme="minorHAnsi" w:hAnsiTheme="minorHAnsi" w:cstheme="minorHAnsi"/>
                <w:b/>
              </w:rPr>
            </w:pPr>
            <w:r w:rsidRPr="004B19BD">
              <w:rPr>
                <w:rFonts w:asciiTheme="minorHAnsi" w:hAnsiTheme="minorHAnsi" w:cstheme="minorHAnsi"/>
                <w:b/>
              </w:rPr>
              <w:t xml:space="preserve">Delegated </w:t>
            </w:r>
            <w:r w:rsidR="00EC4CE6" w:rsidRPr="004B19BD">
              <w:rPr>
                <w:rFonts w:asciiTheme="minorHAnsi" w:hAnsiTheme="minorHAnsi" w:cstheme="minorHAnsi"/>
                <w:b/>
              </w:rPr>
              <w:t>A</w:t>
            </w:r>
            <w:r w:rsidRPr="004B19BD">
              <w:rPr>
                <w:rFonts w:asciiTheme="minorHAnsi" w:hAnsiTheme="minorHAnsi" w:cstheme="minorHAnsi"/>
                <w:b/>
              </w:rPr>
              <w:t>uthority</w:t>
            </w:r>
            <w:r w:rsidRPr="004B19BD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041" w:type="dxa"/>
          </w:tcPr>
          <w:p w:rsidR="00EF1F11" w:rsidRPr="004B19BD" w:rsidRDefault="00EF1F11" w:rsidP="00161A91">
            <w:pPr>
              <w:tabs>
                <w:tab w:val="left" w:pos="2670"/>
              </w:tabs>
              <w:spacing w:before="150" w:after="100" w:afterAutospacing="1"/>
              <w:rPr>
                <w:rFonts w:asciiTheme="minorHAnsi" w:hAnsiTheme="minorHAnsi" w:cstheme="minorHAnsi"/>
                <w:b/>
              </w:rPr>
            </w:pPr>
            <w:r w:rsidRPr="004B19BD">
              <w:rPr>
                <w:rFonts w:asciiTheme="minorHAnsi" w:hAnsiTheme="minorHAnsi" w:cstheme="minorHAnsi"/>
                <w:b/>
              </w:rPr>
              <w:t>Method</w:t>
            </w:r>
          </w:p>
        </w:tc>
      </w:tr>
      <w:tr w:rsidR="002F3845" w:rsidRPr="004B19BD" w:rsidTr="003264DF">
        <w:trPr>
          <w:trHeight w:val="567"/>
          <w:jc w:val="center"/>
        </w:trPr>
        <w:tc>
          <w:tcPr>
            <w:tcW w:w="2520" w:type="dxa"/>
            <w:vMerge w:val="restart"/>
          </w:tcPr>
          <w:p w:rsidR="002F3845" w:rsidRPr="004B19BD" w:rsidRDefault="008F167A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Ordering Goods and Services (raising requisitions)</w:t>
            </w:r>
          </w:p>
        </w:tc>
        <w:tc>
          <w:tcPr>
            <w:tcW w:w="2340" w:type="dxa"/>
            <w:vAlign w:val="center"/>
          </w:tcPr>
          <w:p w:rsidR="002F3845" w:rsidRPr="004B19BD" w:rsidRDefault="008F167A" w:rsidP="004B19BD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 to</w:t>
            </w:r>
            <w:r w:rsidR="004B19BD">
              <w:rPr>
                <w:rFonts w:asciiTheme="minorHAnsi" w:hAnsiTheme="minorHAnsi" w:cstheme="minorHAnsi"/>
              </w:rPr>
              <w:t xml:space="preserve"> - £10,000</w:t>
            </w:r>
          </w:p>
        </w:tc>
        <w:tc>
          <w:tcPr>
            <w:tcW w:w="2719" w:type="dxa"/>
            <w:vAlign w:val="center"/>
          </w:tcPr>
          <w:p w:rsidR="002F3845" w:rsidRPr="004B19BD" w:rsidRDefault="002F3845" w:rsidP="004B19BD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 xml:space="preserve">Senior </w:t>
            </w:r>
            <w:r w:rsidR="004B19BD">
              <w:rPr>
                <w:rFonts w:asciiTheme="minorHAnsi" w:hAnsiTheme="minorHAnsi" w:cstheme="minorHAnsi"/>
              </w:rPr>
              <w:t>manager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2F3845" w:rsidRPr="004B19BD" w:rsidRDefault="002F3845" w:rsidP="004B19BD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 xml:space="preserve">Selection from preferred supplier list unless agreed otherwise with </w:t>
            </w:r>
            <w:r w:rsidR="004B19BD" w:rsidRPr="00AA018A">
              <w:rPr>
                <w:rFonts w:asciiTheme="minorHAnsi" w:hAnsiTheme="minorHAnsi" w:cstheme="minorHAnsi"/>
                <w:highlight w:val="yellow"/>
              </w:rPr>
              <w:t>Chief Operating Officer</w:t>
            </w:r>
            <w:r w:rsidRPr="004B19BD">
              <w:rPr>
                <w:rFonts w:asciiTheme="minorHAnsi" w:hAnsiTheme="minorHAnsi" w:cstheme="minorHAnsi"/>
              </w:rPr>
              <w:t xml:space="preserve">.  2 quotes are preferred. </w:t>
            </w:r>
          </w:p>
        </w:tc>
      </w:tr>
      <w:tr w:rsidR="00F62C3F" w:rsidRPr="004B19BD" w:rsidTr="003264DF">
        <w:trPr>
          <w:trHeight w:val="567"/>
          <w:jc w:val="center"/>
        </w:trPr>
        <w:tc>
          <w:tcPr>
            <w:tcW w:w="2520" w:type="dxa"/>
            <w:vMerge/>
          </w:tcPr>
          <w:p w:rsidR="00F62C3F" w:rsidRPr="004B19BD" w:rsidRDefault="00F62C3F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vAlign w:val="center"/>
          </w:tcPr>
          <w:p w:rsidR="00F62C3F" w:rsidRPr="004B19BD" w:rsidRDefault="00F62C3F" w:rsidP="004B19BD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£1</w:t>
            </w:r>
            <w:r w:rsidR="004B19BD">
              <w:rPr>
                <w:rFonts w:asciiTheme="minorHAnsi" w:hAnsiTheme="minorHAnsi" w:cstheme="minorHAnsi"/>
              </w:rPr>
              <w:t>0,001</w:t>
            </w:r>
            <w:r w:rsidR="008F167A">
              <w:rPr>
                <w:rFonts w:asciiTheme="minorHAnsi" w:hAnsiTheme="minorHAnsi" w:cstheme="minorHAnsi"/>
              </w:rPr>
              <w:t xml:space="preserve"> - £25,000</w:t>
            </w:r>
          </w:p>
        </w:tc>
        <w:tc>
          <w:tcPr>
            <w:tcW w:w="2719" w:type="dxa"/>
            <w:vAlign w:val="center"/>
          </w:tcPr>
          <w:p w:rsidR="00F62C3F" w:rsidRPr="004B19BD" w:rsidRDefault="004B19BD" w:rsidP="002F3845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AA018A">
              <w:rPr>
                <w:rFonts w:asciiTheme="minorHAnsi" w:hAnsiTheme="minorHAnsi" w:cstheme="minorHAnsi"/>
                <w:highlight w:val="yellow"/>
              </w:rPr>
              <w:t>Chief Operating Officer</w:t>
            </w:r>
          </w:p>
        </w:tc>
        <w:tc>
          <w:tcPr>
            <w:tcW w:w="3041" w:type="dxa"/>
            <w:tcBorders>
              <w:bottom w:val="nil"/>
            </w:tcBorders>
            <w:vAlign w:val="center"/>
          </w:tcPr>
          <w:p w:rsidR="00F62C3F" w:rsidRPr="004B19BD" w:rsidRDefault="004B19BD" w:rsidP="002F3845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Minimum of three written estimates</w:t>
            </w:r>
            <w:r>
              <w:rPr>
                <w:rFonts w:asciiTheme="minorHAnsi" w:hAnsiTheme="minorHAnsi" w:cstheme="minorHAnsi"/>
              </w:rPr>
              <w:t xml:space="preserve"> / quotations</w:t>
            </w:r>
            <w:r w:rsidRPr="004B19BD">
              <w:rPr>
                <w:rFonts w:asciiTheme="minorHAnsi" w:hAnsiTheme="minorHAnsi" w:cstheme="minorHAnsi"/>
              </w:rPr>
              <w:t>.</w:t>
            </w:r>
          </w:p>
        </w:tc>
      </w:tr>
      <w:tr w:rsidR="002F3845" w:rsidRPr="004B19BD" w:rsidTr="003264DF">
        <w:trPr>
          <w:trHeight w:val="567"/>
          <w:jc w:val="center"/>
        </w:trPr>
        <w:tc>
          <w:tcPr>
            <w:tcW w:w="2520" w:type="dxa"/>
            <w:vMerge/>
          </w:tcPr>
          <w:p w:rsidR="002F3845" w:rsidRPr="004B19BD" w:rsidRDefault="002F3845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vAlign w:val="center"/>
          </w:tcPr>
          <w:p w:rsidR="002F3845" w:rsidRPr="004B19BD" w:rsidRDefault="002F3845" w:rsidP="008F167A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£</w:t>
            </w:r>
            <w:r w:rsidR="008F167A">
              <w:rPr>
                <w:rFonts w:asciiTheme="minorHAnsi" w:hAnsiTheme="minorHAnsi" w:cstheme="minorHAnsi"/>
              </w:rPr>
              <w:t>25</w:t>
            </w:r>
            <w:r w:rsidR="004B19BD">
              <w:rPr>
                <w:rFonts w:asciiTheme="minorHAnsi" w:hAnsiTheme="minorHAnsi" w:cstheme="minorHAnsi"/>
              </w:rPr>
              <w:t>,001 - £50,000</w:t>
            </w:r>
          </w:p>
        </w:tc>
        <w:tc>
          <w:tcPr>
            <w:tcW w:w="2719" w:type="dxa"/>
            <w:vAlign w:val="center"/>
          </w:tcPr>
          <w:p w:rsidR="002F3845" w:rsidRPr="004B19BD" w:rsidRDefault="004B19BD" w:rsidP="002F3845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Chief Executive</w:t>
            </w:r>
          </w:p>
        </w:tc>
        <w:tc>
          <w:tcPr>
            <w:tcW w:w="3041" w:type="dxa"/>
            <w:tcBorders>
              <w:bottom w:val="nil"/>
            </w:tcBorders>
            <w:vAlign w:val="center"/>
          </w:tcPr>
          <w:p w:rsidR="002F3845" w:rsidRPr="004B19BD" w:rsidRDefault="004B19BD" w:rsidP="002F3845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Minimum of three written quotations</w:t>
            </w:r>
          </w:p>
        </w:tc>
      </w:tr>
      <w:tr w:rsidR="002F3845" w:rsidRPr="004B19BD" w:rsidTr="003264DF">
        <w:trPr>
          <w:trHeight w:val="567"/>
          <w:jc w:val="center"/>
        </w:trPr>
        <w:tc>
          <w:tcPr>
            <w:tcW w:w="2520" w:type="dxa"/>
            <w:vMerge/>
          </w:tcPr>
          <w:p w:rsidR="002F3845" w:rsidRPr="004B19BD" w:rsidRDefault="002F3845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vAlign w:val="center"/>
          </w:tcPr>
          <w:p w:rsidR="002F3845" w:rsidRPr="004B19BD" w:rsidRDefault="004B19BD" w:rsidP="002F3845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2F3845" w:rsidRPr="004B19BD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  <w:r w:rsidR="002F3845" w:rsidRPr="004B19BD">
              <w:rPr>
                <w:rFonts w:asciiTheme="minorHAnsi" w:hAnsiTheme="minorHAnsi" w:cstheme="minorHAnsi"/>
              </w:rPr>
              <w:t>,001 - £144,000</w:t>
            </w:r>
          </w:p>
        </w:tc>
        <w:tc>
          <w:tcPr>
            <w:tcW w:w="2719" w:type="dxa"/>
            <w:vAlign w:val="center"/>
          </w:tcPr>
          <w:p w:rsidR="002F3845" w:rsidRPr="004B19BD" w:rsidRDefault="002F3845" w:rsidP="002F3845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Board of Directors</w:t>
            </w:r>
          </w:p>
        </w:tc>
        <w:tc>
          <w:tcPr>
            <w:tcW w:w="3041" w:type="dxa"/>
            <w:tcBorders>
              <w:bottom w:val="nil"/>
            </w:tcBorders>
            <w:vAlign w:val="center"/>
          </w:tcPr>
          <w:p w:rsidR="002F3845" w:rsidRPr="004B19BD" w:rsidRDefault="002F3845" w:rsidP="002F3845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Minimum of three written quotations</w:t>
            </w:r>
          </w:p>
        </w:tc>
      </w:tr>
      <w:tr w:rsidR="00F62C3F" w:rsidRPr="004B19BD" w:rsidTr="003264DF">
        <w:trPr>
          <w:trHeight w:val="567"/>
          <w:jc w:val="center"/>
        </w:trPr>
        <w:tc>
          <w:tcPr>
            <w:tcW w:w="2520" w:type="dxa"/>
            <w:vMerge/>
          </w:tcPr>
          <w:p w:rsidR="00F62C3F" w:rsidRPr="004B19BD" w:rsidRDefault="00F62C3F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vAlign w:val="center"/>
          </w:tcPr>
          <w:p w:rsidR="00F62C3F" w:rsidRPr="004B19BD" w:rsidRDefault="00F62C3F" w:rsidP="002F3845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Over £144,000</w:t>
            </w:r>
          </w:p>
        </w:tc>
        <w:tc>
          <w:tcPr>
            <w:tcW w:w="2719" w:type="dxa"/>
            <w:vAlign w:val="center"/>
          </w:tcPr>
          <w:p w:rsidR="00F62C3F" w:rsidRPr="004B19BD" w:rsidRDefault="00F62C3F" w:rsidP="002F3845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Board of Directors</w:t>
            </w:r>
          </w:p>
        </w:tc>
        <w:tc>
          <w:tcPr>
            <w:tcW w:w="3041" w:type="dxa"/>
            <w:tcBorders>
              <w:bottom w:val="nil"/>
            </w:tcBorders>
            <w:vAlign w:val="center"/>
          </w:tcPr>
          <w:p w:rsidR="00F62C3F" w:rsidRPr="004B19BD" w:rsidRDefault="00F62C3F" w:rsidP="002F3845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Formal tendering process, including advertising in OJEU</w:t>
            </w:r>
          </w:p>
        </w:tc>
      </w:tr>
      <w:tr w:rsidR="00F62C3F" w:rsidRPr="004B19BD" w:rsidTr="003264DF">
        <w:trPr>
          <w:trHeight w:val="567"/>
          <w:jc w:val="center"/>
        </w:trPr>
        <w:tc>
          <w:tcPr>
            <w:tcW w:w="2520" w:type="dxa"/>
            <w:vMerge/>
          </w:tcPr>
          <w:p w:rsidR="00F62C3F" w:rsidRPr="004B19BD" w:rsidRDefault="00F62C3F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vAlign w:val="center"/>
          </w:tcPr>
          <w:p w:rsidR="00F62C3F" w:rsidRPr="004B19BD" w:rsidRDefault="00F62C3F" w:rsidP="002F3845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Authority to accept other than lowest quotation or tender</w:t>
            </w:r>
          </w:p>
        </w:tc>
        <w:tc>
          <w:tcPr>
            <w:tcW w:w="2719" w:type="dxa"/>
            <w:vAlign w:val="center"/>
          </w:tcPr>
          <w:p w:rsidR="00F62C3F" w:rsidRPr="004B19BD" w:rsidRDefault="004B19BD" w:rsidP="002F3845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Board of </w:t>
            </w:r>
            <w:r w:rsidR="00F62C3F" w:rsidRPr="004B19BD">
              <w:rPr>
                <w:rFonts w:asciiTheme="minorHAnsi" w:hAnsiTheme="minorHAnsi" w:cstheme="minorHAnsi"/>
              </w:rPr>
              <w:t>Directors</w:t>
            </w:r>
          </w:p>
        </w:tc>
        <w:tc>
          <w:tcPr>
            <w:tcW w:w="3041" w:type="dxa"/>
            <w:vAlign w:val="center"/>
          </w:tcPr>
          <w:p w:rsidR="00F62C3F" w:rsidRPr="004B19BD" w:rsidRDefault="00F62C3F" w:rsidP="002F3845">
            <w:pPr>
              <w:spacing w:before="150" w:after="100" w:afterAutospacing="1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EF7FF6" w:rsidRPr="004B19BD" w:rsidTr="003264DF">
        <w:trPr>
          <w:trHeight w:val="567"/>
          <w:jc w:val="center"/>
        </w:trPr>
        <w:tc>
          <w:tcPr>
            <w:tcW w:w="2520" w:type="dxa"/>
          </w:tcPr>
          <w:p w:rsidR="00EF7FF6" w:rsidRPr="004B19BD" w:rsidRDefault="00EF7FF6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Signatories for cheques, BACS payment authorisations and other bank transfers</w:t>
            </w:r>
          </w:p>
        </w:tc>
        <w:tc>
          <w:tcPr>
            <w:tcW w:w="2340" w:type="dxa"/>
          </w:tcPr>
          <w:p w:rsidR="00EF7FF6" w:rsidRPr="004B19BD" w:rsidRDefault="00EF7FF6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Any</w:t>
            </w:r>
          </w:p>
        </w:tc>
        <w:tc>
          <w:tcPr>
            <w:tcW w:w="2719" w:type="dxa"/>
          </w:tcPr>
          <w:p w:rsidR="00EF7FF6" w:rsidRPr="004B19BD" w:rsidRDefault="00EF7FF6" w:rsidP="00624089">
            <w:pPr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Two signatories from:</w:t>
            </w:r>
          </w:p>
          <w:p w:rsidR="002F3845" w:rsidRPr="004B19BD" w:rsidRDefault="004B19BD" w:rsidP="002F384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Chief </w:t>
            </w:r>
            <w:r w:rsidR="002F3845" w:rsidRPr="004B19BD">
              <w:rPr>
                <w:rFonts w:asciiTheme="minorHAnsi" w:hAnsiTheme="minorHAnsi" w:cstheme="minorHAnsi"/>
              </w:rPr>
              <w:t xml:space="preserve">Executive </w:t>
            </w:r>
          </w:p>
          <w:p w:rsidR="002F3845" w:rsidRPr="00AA018A" w:rsidRDefault="004B19BD" w:rsidP="002F384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highlight w:val="yellow"/>
              </w:rPr>
            </w:pPr>
            <w:r w:rsidRPr="00AA018A">
              <w:rPr>
                <w:rFonts w:asciiTheme="minorHAnsi" w:hAnsiTheme="minorHAnsi" w:cstheme="minorHAnsi"/>
                <w:highlight w:val="yellow"/>
              </w:rPr>
              <w:t xml:space="preserve">Chief Operating Officer </w:t>
            </w:r>
            <w:r w:rsidR="002F3845" w:rsidRPr="00AA018A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  <w:p w:rsidR="00EF7FF6" w:rsidRPr="004B19BD" w:rsidRDefault="002F3845" w:rsidP="002F384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Other agreed signatories</w:t>
            </w:r>
          </w:p>
        </w:tc>
        <w:tc>
          <w:tcPr>
            <w:tcW w:w="3041" w:type="dxa"/>
          </w:tcPr>
          <w:p w:rsidR="00EF7FF6" w:rsidRPr="004B19BD" w:rsidRDefault="00EF7FF6" w:rsidP="00161A91">
            <w:pPr>
              <w:spacing w:before="150" w:after="100" w:afterAutospacing="1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8F167A" w:rsidRPr="004B19BD" w:rsidTr="008F6F78">
        <w:trPr>
          <w:trHeight w:val="567"/>
          <w:jc w:val="center"/>
        </w:trPr>
        <w:tc>
          <w:tcPr>
            <w:tcW w:w="2520" w:type="dxa"/>
            <w:vMerge w:val="restart"/>
          </w:tcPr>
          <w:p w:rsidR="008F167A" w:rsidRPr="004B19BD" w:rsidRDefault="008F167A" w:rsidP="008F167A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4B19BD">
              <w:rPr>
                <w:rFonts w:asciiTheme="minorHAnsi" w:hAnsiTheme="minorHAnsi" w:cstheme="minorHAnsi"/>
              </w:rPr>
              <w:t>Virement</w:t>
            </w:r>
            <w:proofErr w:type="spellEnd"/>
            <w:r w:rsidRPr="004B19BD">
              <w:rPr>
                <w:rFonts w:asciiTheme="minorHAnsi" w:hAnsiTheme="minorHAnsi" w:cstheme="minorHAnsi"/>
              </w:rPr>
              <w:t xml:space="preserve"> of budget </w:t>
            </w:r>
          </w:p>
        </w:tc>
        <w:tc>
          <w:tcPr>
            <w:tcW w:w="2340" w:type="dxa"/>
            <w:vAlign w:val="center"/>
          </w:tcPr>
          <w:p w:rsidR="008F167A" w:rsidRPr="004B19BD" w:rsidRDefault="008F167A" w:rsidP="00AE63A3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Up to £</w:t>
            </w:r>
            <w:r>
              <w:rPr>
                <w:rFonts w:asciiTheme="minorHAnsi" w:hAnsiTheme="minorHAnsi" w:cstheme="minorHAnsi"/>
              </w:rPr>
              <w:t>25</w:t>
            </w:r>
            <w:r w:rsidRPr="004B19BD">
              <w:rPr>
                <w:rFonts w:asciiTheme="minorHAnsi" w:hAnsiTheme="minorHAnsi" w:cstheme="minorHAnsi"/>
              </w:rPr>
              <w:t>,000 with no impact on overall  budget</w:t>
            </w:r>
          </w:p>
        </w:tc>
        <w:tc>
          <w:tcPr>
            <w:tcW w:w="2719" w:type="dxa"/>
            <w:vAlign w:val="center"/>
          </w:tcPr>
          <w:p w:rsidR="008F167A" w:rsidRPr="004B19BD" w:rsidRDefault="008F167A" w:rsidP="004B19BD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AA018A">
              <w:rPr>
                <w:rFonts w:asciiTheme="minorHAnsi" w:hAnsiTheme="minorHAnsi" w:cstheme="minorHAnsi"/>
                <w:highlight w:val="yellow"/>
              </w:rPr>
              <w:t>Chief Operating Officer</w:t>
            </w:r>
          </w:p>
        </w:tc>
        <w:tc>
          <w:tcPr>
            <w:tcW w:w="3041" w:type="dxa"/>
          </w:tcPr>
          <w:p w:rsidR="008F167A" w:rsidRPr="004B19BD" w:rsidRDefault="008F167A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8F167A" w:rsidRPr="004B19BD" w:rsidTr="008F6F78">
        <w:trPr>
          <w:trHeight w:val="567"/>
          <w:jc w:val="center"/>
        </w:trPr>
        <w:tc>
          <w:tcPr>
            <w:tcW w:w="2520" w:type="dxa"/>
            <w:vMerge/>
          </w:tcPr>
          <w:p w:rsidR="008F167A" w:rsidRPr="004B19BD" w:rsidRDefault="008F167A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vAlign w:val="center"/>
          </w:tcPr>
          <w:p w:rsidR="008F167A" w:rsidRPr="004B19BD" w:rsidRDefault="008F167A" w:rsidP="008F167A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Up to £</w:t>
            </w:r>
            <w:r>
              <w:rPr>
                <w:rFonts w:asciiTheme="minorHAnsi" w:hAnsiTheme="minorHAnsi" w:cstheme="minorHAnsi"/>
              </w:rPr>
              <w:t>50,</w:t>
            </w:r>
            <w:r w:rsidRPr="004B19BD">
              <w:rPr>
                <w:rFonts w:asciiTheme="minorHAnsi" w:hAnsiTheme="minorHAnsi" w:cstheme="minorHAnsi"/>
              </w:rPr>
              <w:t>000 with no impact on overall  budget</w:t>
            </w:r>
          </w:p>
        </w:tc>
        <w:tc>
          <w:tcPr>
            <w:tcW w:w="2719" w:type="dxa"/>
            <w:vAlign w:val="center"/>
          </w:tcPr>
          <w:p w:rsidR="008F167A" w:rsidRPr="004B19BD" w:rsidRDefault="008F167A" w:rsidP="004B19BD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Chief Executive </w:t>
            </w:r>
          </w:p>
        </w:tc>
        <w:tc>
          <w:tcPr>
            <w:tcW w:w="3041" w:type="dxa"/>
          </w:tcPr>
          <w:p w:rsidR="008F167A" w:rsidRPr="004B19BD" w:rsidRDefault="008F167A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8F167A" w:rsidRPr="004B19BD" w:rsidTr="008F6F78">
        <w:trPr>
          <w:trHeight w:val="567"/>
          <w:jc w:val="center"/>
        </w:trPr>
        <w:tc>
          <w:tcPr>
            <w:tcW w:w="2520" w:type="dxa"/>
            <w:vMerge/>
          </w:tcPr>
          <w:p w:rsidR="008F167A" w:rsidRPr="004B19BD" w:rsidRDefault="008F167A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vAlign w:val="center"/>
          </w:tcPr>
          <w:p w:rsidR="008F167A" w:rsidRPr="004B19BD" w:rsidRDefault="008F167A" w:rsidP="003264DF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Up to £5</w:t>
            </w:r>
            <w:r>
              <w:rPr>
                <w:rFonts w:asciiTheme="minorHAnsi" w:hAnsiTheme="minorHAnsi" w:cstheme="minorHAnsi"/>
              </w:rPr>
              <w:t>0</w:t>
            </w:r>
            <w:r w:rsidRPr="004B19BD">
              <w:rPr>
                <w:rFonts w:asciiTheme="minorHAnsi" w:hAnsiTheme="minorHAnsi" w:cstheme="minorHAnsi"/>
              </w:rPr>
              <w:t>,000 with impact on overall  budget</w:t>
            </w:r>
          </w:p>
        </w:tc>
        <w:tc>
          <w:tcPr>
            <w:tcW w:w="2719" w:type="dxa"/>
          </w:tcPr>
          <w:p w:rsidR="008F167A" w:rsidRPr="004B19BD" w:rsidRDefault="008F167A" w:rsidP="004119E2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Chief Executive</w:t>
            </w:r>
            <w:r w:rsidRPr="004B19BD">
              <w:rPr>
                <w:rFonts w:asciiTheme="minorHAnsi" w:hAnsiTheme="minorHAnsi" w:cstheme="minorHAnsi"/>
              </w:rPr>
              <w:t xml:space="preserve"> reporting to Board of Directors</w:t>
            </w:r>
          </w:p>
        </w:tc>
        <w:tc>
          <w:tcPr>
            <w:tcW w:w="3041" w:type="dxa"/>
          </w:tcPr>
          <w:p w:rsidR="008F167A" w:rsidRPr="004B19BD" w:rsidRDefault="008F167A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8F167A" w:rsidRPr="004B19BD" w:rsidTr="008F6F78">
        <w:trPr>
          <w:trHeight w:val="567"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8F167A" w:rsidRPr="004B19BD" w:rsidRDefault="008F167A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vAlign w:val="center"/>
          </w:tcPr>
          <w:p w:rsidR="008F167A" w:rsidRPr="004B19BD" w:rsidRDefault="008F167A" w:rsidP="00FA21FD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 xml:space="preserve">Over </w:t>
            </w:r>
            <w:r w:rsidR="00FA21FD">
              <w:rPr>
                <w:rFonts w:asciiTheme="minorHAnsi" w:hAnsiTheme="minorHAnsi" w:cstheme="minorHAnsi"/>
              </w:rPr>
              <w:t>£50,000</w:t>
            </w:r>
            <w:r w:rsidRPr="004B19BD">
              <w:rPr>
                <w:rFonts w:asciiTheme="minorHAnsi" w:hAnsiTheme="minorHAnsi" w:cstheme="minorHAnsi"/>
              </w:rPr>
              <w:t xml:space="preserve"> with impact on overall  budget</w:t>
            </w:r>
          </w:p>
        </w:tc>
        <w:tc>
          <w:tcPr>
            <w:tcW w:w="2719" w:type="dxa"/>
            <w:vAlign w:val="center"/>
          </w:tcPr>
          <w:p w:rsidR="008F167A" w:rsidRPr="004B19BD" w:rsidRDefault="008F167A" w:rsidP="005A174A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Board of Directors</w:t>
            </w:r>
          </w:p>
        </w:tc>
        <w:tc>
          <w:tcPr>
            <w:tcW w:w="3041" w:type="dxa"/>
          </w:tcPr>
          <w:p w:rsidR="008F167A" w:rsidRPr="004B19BD" w:rsidRDefault="008F167A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4B19BD" w:rsidRPr="004B19BD" w:rsidTr="0062424C">
        <w:trPr>
          <w:trHeight w:hRule="exact" w:val="567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4B19BD" w:rsidRPr="004B19BD" w:rsidRDefault="004B19BD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Write-off of bad debts</w:t>
            </w:r>
          </w:p>
        </w:tc>
        <w:tc>
          <w:tcPr>
            <w:tcW w:w="2340" w:type="dxa"/>
            <w:vAlign w:val="center"/>
          </w:tcPr>
          <w:p w:rsidR="004B19BD" w:rsidRPr="004B19BD" w:rsidRDefault="005A174A" w:rsidP="003264DF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Up to £1,000</w:t>
            </w:r>
          </w:p>
        </w:tc>
        <w:tc>
          <w:tcPr>
            <w:tcW w:w="2719" w:type="dxa"/>
          </w:tcPr>
          <w:p w:rsidR="004B19BD" w:rsidRPr="004B19BD" w:rsidRDefault="005A174A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AA018A">
              <w:rPr>
                <w:rFonts w:asciiTheme="minorHAnsi" w:hAnsiTheme="minorHAnsi" w:cstheme="minorHAnsi"/>
                <w:highlight w:val="yellow"/>
              </w:rPr>
              <w:t>Chief Operating Officer</w:t>
            </w:r>
          </w:p>
        </w:tc>
        <w:tc>
          <w:tcPr>
            <w:tcW w:w="3041" w:type="dxa"/>
          </w:tcPr>
          <w:p w:rsidR="004B19BD" w:rsidRPr="004B19BD" w:rsidRDefault="004B19BD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4B19BD" w:rsidRPr="004B19BD" w:rsidTr="003264DF">
        <w:trPr>
          <w:trHeight w:val="567"/>
          <w:jc w:val="center"/>
        </w:trPr>
        <w:tc>
          <w:tcPr>
            <w:tcW w:w="2520" w:type="dxa"/>
            <w:vMerge/>
          </w:tcPr>
          <w:p w:rsidR="004B19BD" w:rsidRPr="004B19BD" w:rsidRDefault="004B19BD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vAlign w:val="center"/>
          </w:tcPr>
          <w:p w:rsidR="004B19BD" w:rsidRPr="004B19BD" w:rsidRDefault="004B19BD" w:rsidP="003264DF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£1,001 to £2,000</w:t>
            </w:r>
          </w:p>
        </w:tc>
        <w:tc>
          <w:tcPr>
            <w:tcW w:w="2719" w:type="dxa"/>
          </w:tcPr>
          <w:p w:rsidR="004B19BD" w:rsidRPr="004B19BD" w:rsidRDefault="005A174A" w:rsidP="005A174A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Chief </w:t>
            </w:r>
            <w:r w:rsidR="004B19BD" w:rsidRPr="004B19BD">
              <w:rPr>
                <w:rFonts w:asciiTheme="minorHAnsi" w:hAnsiTheme="minorHAnsi" w:cstheme="minorHAnsi"/>
              </w:rPr>
              <w:t>Executive, reporting to the Board of Directors</w:t>
            </w:r>
          </w:p>
        </w:tc>
        <w:tc>
          <w:tcPr>
            <w:tcW w:w="3041" w:type="dxa"/>
          </w:tcPr>
          <w:p w:rsidR="004B19BD" w:rsidRPr="004B19BD" w:rsidRDefault="004B19BD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4B19BD" w:rsidRPr="004B19BD" w:rsidTr="003264DF">
        <w:trPr>
          <w:trHeight w:val="567"/>
          <w:jc w:val="center"/>
        </w:trPr>
        <w:tc>
          <w:tcPr>
            <w:tcW w:w="2520" w:type="dxa"/>
            <w:vMerge/>
          </w:tcPr>
          <w:p w:rsidR="004B19BD" w:rsidRPr="004B19BD" w:rsidRDefault="004B19BD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vAlign w:val="center"/>
          </w:tcPr>
          <w:p w:rsidR="004B19BD" w:rsidRPr="004B19BD" w:rsidRDefault="004B19BD" w:rsidP="003264DF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Over £2,000</w:t>
            </w:r>
          </w:p>
        </w:tc>
        <w:tc>
          <w:tcPr>
            <w:tcW w:w="2719" w:type="dxa"/>
          </w:tcPr>
          <w:p w:rsidR="004B19BD" w:rsidRPr="004B19BD" w:rsidRDefault="004B19BD" w:rsidP="005A174A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 xml:space="preserve">Board of Directors </w:t>
            </w:r>
          </w:p>
        </w:tc>
        <w:tc>
          <w:tcPr>
            <w:tcW w:w="3041" w:type="dxa"/>
          </w:tcPr>
          <w:p w:rsidR="004B19BD" w:rsidRPr="004B19BD" w:rsidRDefault="004B19BD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4B19BD" w:rsidRPr="004B19BD" w:rsidTr="003264DF">
        <w:trPr>
          <w:trHeight w:val="567"/>
          <w:jc w:val="center"/>
        </w:trPr>
        <w:tc>
          <w:tcPr>
            <w:tcW w:w="2520" w:type="dxa"/>
          </w:tcPr>
          <w:p w:rsidR="004B19BD" w:rsidRPr="004B19BD" w:rsidRDefault="004B19BD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Purchase or sale of any freehold property</w:t>
            </w:r>
          </w:p>
        </w:tc>
        <w:tc>
          <w:tcPr>
            <w:tcW w:w="2340" w:type="dxa"/>
            <w:vAlign w:val="center"/>
          </w:tcPr>
          <w:p w:rsidR="004B19BD" w:rsidRPr="004B19BD" w:rsidRDefault="004B19BD" w:rsidP="003264DF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Any</w:t>
            </w:r>
          </w:p>
        </w:tc>
        <w:tc>
          <w:tcPr>
            <w:tcW w:w="2719" w:type="dxa"/>
            <w:vAlign w:val="center"/>
          </w:tcPr>
          <w:p w:rsidR="004B19BD" w:rsidRPr="004B19BD" w:rsidRDefault="005A174A" w:rsidP="003264DF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Board of Directors</w:t>
            </w:r>
          </w:p>
        </w:tc>
        <w:tc>
          <w:tcPr>
            <w:tcW w:w="3041" w:type="dxa"/>
          </w:tcPr>
          <w:p w:rsidR="004B19BD" w:rsidRPr="004B19BD" w:rsidRDefault="004B19BD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4B19BD" w:rsidRPr="004B19BD" w:rsidTr="003264DF">
        <w:trPr>
          <w:trHeight w:val="567"/>
          <w:jc w:val="center"/>
        </w:trPr>
        <w:tc>
          <w:tcPr>
            <w:tcW w:w="2520" w:type="dxa"/>
          </w:tcPr>
          <w:p w:rsidR="004B19BD" w:rsidRPr="004B19BD" w:rsidRDefault="004B19BD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Granting or take up of any leasehold or tenancy agreement exceeding three years</w:t>
            </w:r>
          </w:p>
        </w:tc>
        <w:tc>
          <w:tcPr>
            <w:tcW w:w="2340" w:type="dxa"/>
            <w:vAlign w:val="center"/>
          </w:tcPr>
          <w:p w:rsidR="004B19BD" w:rsidRPr="004B19BD" w:rsidRDefault="004B19BD" w:rsidP="003264DF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Any</w:t>
            </w:r>
          </w:p>
        </w:tc>
        <w:tc>
          <w:tcPr>
            <w:tcW w:w="2719" w:type="dxa"/>
            <w:vAlign w:val="center"/>
          </w:tcPr>
          <w:p w:rsidR="004B19BD" w:rsidRPr="004B19BD" w:rsidRDefault="005A174A" w:rsidP="003264DF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Board of Directors</w:t>
            </w:r>
          </w:p>
        </w:tc>
        <w:tc>
          <w:tcPr>
            <w:tcW w:w="3041" w:type="dxa"/>
          </w:tcPr>
          <w:p w:rsidR="004B19BD" w:rsidRPr="004B19BD" w:rsidRDefault="004B19BD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4B19BD" w:rsidRPr="004B19BD" w:rsidTr="0062424C">
        <w:trPr>
          <w:trHeight w:hRule="exact" w:val="567"/>
          <w:jc w:val="center"/>
        </w:trPr>
        <w:tc>
          <w:tcPr>
            <w:tcW w:w="2520" w:type="dxa"/>
            <w:vMerge w:val="restart"/>
          </w:tcPr>
          <w:p w:rsidR="004B19BD" w:rsidRPr="004B19BD" w:rsidRDefault="004B19BD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Raising invoices to collect income</w:t>
            </w:r>
          </w:p>
        </w:tc>
        <w:tc>
          <w:tcPr>
            <w:tcW w:w="2340" w:type="dxa"/>
            <w:vAlign w:val="center"/>
          </w:tcPr>
          <w:p w:rsidR="004B19BD" w:rsidRPr="004B19BD" w:rsidRDefault="004B19BD" w:rsidP="000430AA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Up to £</w:t>
            </w:r>
            <w:r w:rsidR="000430AA">
              <w:rPr>
                <w:rFonts w:asciiTheme="minorHAnsi" w:hAnsiTheme="minorHAnsi" w:cstheme="minorHAnsi"/>
              </w:rPr>
              <w:t>25</w:t>
            </w:r>
            <w:bookmarkStart w:id="4" w:name="_GoBack"/>
            <w:bookmarkEnd w:id="4"/>
            <w:r w:rsidRPr="004B19BD">
              <w:rPr>
                <w:rFonts w:asciiTheme="minorHAnsi" w:hAnsiTheme="minorHAnsi" w:cstheme="minorHAnsi"/>
              </w:rPr>
              <w:t>,000</w:t>
            </w:r>
          </w:p>
        </w:tc>
        <w:tc>
          <w:tcPr>
            <w:tcW w:w="2719" w:type="dxa"/>
          </w:tcPr>
          <w:p w:rsidR="004B19BD" w:rsidRPr="004B19BD" w:rsidRDefault="005A174A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AA018A">
              <w:rPr>
                <w:rFonts w:asciiTheme="minorHAnsi" w:hAnsiTheme="minorHAnsi" w:cstheme="minorHAnsi"/>
                <w:highlight w:val="yellow"/>
              </w:rPr>
              <w:t>Chief Operating Officer</w:t>
            </w:r>
          </w:p>
        </w:tc>
        <w:tc>
          <w:tcPr>
            <w:tcW w:w="3041" w:type="dxa"/>
          </w:tcPr>
          <w:p w:rsidR="004B19BD" w:rsidRPr="004B19BD" w:rsidRDefault="004B19BD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4B19BD" w:rsidRPr="004B19BD" w:rsidTr="003264DF">
        <w:trPr>
          <w:trHeight w:val="567"/>
          <w:jc w:val="center"/>
        </w:trPr>
        <w:tc>
          <w:tcPr>
            <w:tcW w:w="2520" w:type="dxa"/>
            <w:vMerge/>
          </w:tcPr>
          <w:p w:rsidR="004B19BD" w:rsidRPr="004B19BD" w:rsidRDefault="004B19BD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vAlign w:val="center"/>
          </w:tcPr>
          <w:p w:rsidR="004B19BD" w:rsidRPr="004B19BD" w:rsidRDefault="000430AA" w:rsidP="003264DF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>Over £25,000</w:t>
            </w:r>
          </w:p>
        </w:tc>
        <w:tc>
          <w:tcPr>
            <w:tcW w:w="2719" w:type="dxa"/>
          </w:tcPr>
          <w:p w:rsidR="004B19BD" w:rsidRPr="004B19BD" w:rsidRDefault="004B19BD" w:rsidP="005A174A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  <w:r w:rsidRPr="004B19BD">
              <w:rPr>
                <w:rFonts w:asciiTheme="minorHAnsi" w:hAnsiTheme="minorHAnsi" w:cstheme="minorHAnsi"/>
              </w:rPr>
              <w:t xml:space="preserve">As above plus </w:t>
            </w:r>
            <w:r w:rsidR="005A174A">
              <w:rPr>
                <w:rFonts w:asciiTheme="minorHAnsi" w:hAnsiTheme="minorHAnsi" w:cstheme="minorHAnsi"/>
              </w:rPr>
              <w:t xml:space="preserve">Chief </w:t>
            </w:r>
            <w:r w:rsidRPr="004B19BD">
              <w:rPr>
                <w:rFonts w:asciiTheme="minorHAnsi" w:hAnsiTheme="minorHAnsi" w:cstheme="minorHAnsi"/>
              </w:rPr>
              <w:t xml:space="preserve">Executive </w:t>
            </w:r>
          </w:p>
        </w:tc>
        <w:tc>
          <w:tcPr>
            <w:tcW w:w="3041" w:type="dxa"/>
          </w:tcPr>
          <w:p w:rsidR="004B19BD" w:rsidRPr="004B19BD" w:rsidRDefault="004B19BD" w:rsidP="00161A91">
            <w:pPr>
              <w:spacing w:before="150" w:after="100" w:afterAutospacing="1"/>
              <w:rPr>
                <w:rFonts w:asciiTheme="minorHAnsi" w:hAnsiTheme="minorHAnsi" w:cstheme="minorHAnsi"/>
              </w:rPr>
            </w:pPr>
          </w:p>
        </w:tc>
      </w:tr>
    </w:tbl>
    <w:p w:rsidR="00114371" w:rsidRPr="004B19BD" w:rsidRDefault="00114371" w:rsidP="0062424C">
      <w:pPr>
        <w:shd w:val="clear" w:color="auto" w:fill="FFFFFF"/>
        <w:spacing w:before="150" w:after="100" w:afterAutospacing="1"/>
        <w:rPr>
          <w:rFonts w:asciiTheme="minorHAnsi" w:hAnsiTheme="minorHAnsi" w:cstheme="minorHAnsi"/>
        </w:rPr>
      </w:pPr>
    </w:p>
    <w:sectPr w:rsidR="00114371" w:rsidRPr="004B19BD" w:rsidSect="001214DB">
      <w:footerReference w:type="even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01" w:rsidRDefault="00AF5B01">
      <w:r>
        <w:separator/>
      </w:r>
    </w:p>
  </w:endnote>
  <w:endnote w:type="continuationSeparator" w:id="0">
    <w:p w:rsidR="00AF5B01" w:rsidRDefault="00AF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4D" w:rsidRDefault="008C5A89" w:rsidP="00DF4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17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74D" w:rsidRDefault="00D9174D" w:rsidP="005800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01" w:rsidRDefault="00AF5B01">
      <w:r>
        <w:separator/>
      </w:r>
    </w:p>
  </w:footnote>
  <w:footnote w:type="continuationSeparator" w:id="0">
    <w:p w:rsidR="00AF5B01" w:rsidRDefault="00AF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437"/>
    <w:multiLevelType w:val="multilevel"/>
    <w:tmpl w:val="F918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25393"/>
    <w:multiLevelType w:val="multilevel"/>
    <w:tmpl w:val="EAEC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3786EA9"/>
    <w:multiLevelType w:val="multilevel"/>
    <w:tmpl w:val="317E276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5B70D41"/>
    <w:multiLevelType w:val="hybridMultilevel"/>
    <w:tmpl w:val="43E28FAA"/>
    <w:lvl w:ilvl="0" w:tplc="19A4E9C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3BD76356"/>
    <w:multiLevelType w:val="hybridMultilevel"/>
    <w:tmpl w:val="21D8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63D1A"/>
    <w:multiLevelType w:val="hybridMultilevel"/>
    <w:tmpl w:val="71068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C86981"/>
    <w:multiLevelType w:val="multilevel"/>
    <w:tmpl w:val="9AC402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47B529C0"/>
    <w:multiLevelType w:val="hybridMultilevel"/>
    <w:tmpl w:val="C62869F4"/>
    <w:lvl w:ilvl="0" w:tplc="43E40CF8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497678C2"/>
    <w:multiLevelType w:val="multilevel"/>
    <w:tmpl w:val="B560AA2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C2C08E6"/>
    <w:multiLevelType w:val="hybridMultilevel"/>
    <w:tmpl w:val="39B2B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432588F"/>
    <w:multiLevelType w:val="multilevel"/>
    <w:tmpl w:val="5FB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A55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350EF3"/>
    <w:multiLevelType w:val="multilevel"/>
    <w:tmpl w:val="76C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681EFF"/>
    <w:multiLevelType w:val="multilevel"/>
    <w:tmpl w:val="8CF2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5"/>
  </w:num>
  <w:num w:numId="5">
    <w:abstractNumId w:val="13"/>
  </w:num>
  <w:num w:numId="6">
    <w:abstractNumId w:val="0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8F"/>
    <w:rsid w:val="00031A69"/>
    <w:rsid w:val="000430AA"/>
    <w:rsid w:val="000836E3"/>
    <w:rsid w:val="00084CFB"/>
    <w:rsid w:val="000C7903"/>
    <w:rsid w:val="000D55EB"/>
    <w:rsid w:val="000F0EBC"/>
    <w:rsid w:val="000F6EDC"/>
    <w:rsid w:val="001006CE"/>
    <w:rsid w:val="0010111D"/>
    <w:rsid w:val="0010179F"/>
    <w:rsid w:val="00111AF4"/>
    <w:rsid w:val="00114371"/>
    <w:rsid w:val="001214DB"/>
    <w:rsid w:val="00161A91"/>
    <w:rsid w:val="0017286B"/>
    <w:rsid w:val="00195B33"/>
    <w:rsid w:val="001A4DF7"/>
    <w:rsid w:val="001A534E"/>
    <w:rsid w:val="001E196B"/>
    <w:rsid w:val="001E2976"/>
    <w:rsid w:val="001E78CE"/>
    <w:rsid w:val="00207B24"/>
    <w:rsid w:val="00226504"/>
    <w:rsid w:val="002354EF"/>
    <w:rsid w:val="0024216D"/>
    <w:rsid w:val="0025032B"/>
    <w:rsid w:val="00254F3F"/>
    <w:rsid w:val="002642F7"/>
    <w:rsid w:val="002673A1"/>
    <w:rsid w:val="00273D8F"/>
    <w:rsid w:val="002950EC"/>
    <w:rsid w:val="00297C70"/>
    <w:rsid w:val="002A0564"/>
    <w:rsid w:val="002A6B16"/>
    <w:rsid w:val="002C5DFF"/>
    <w:rsid w:val="002F0750"/>
    <w:rsid w:val="002F3845"/>
    <w:rsid w:val="003264DF"/>
    <w:rsid w:val="00350946"/>
    <w:rsid w:val="003662FF"/>
    <w:rsid w:val="00384883"/>
    <w:rsid w:val="003877E8"/>
    <w:rsid w:val="003B7879"/>
    <w:rsid w:val="003D5458"/>
    <w:rsid w:val="003E6778"/>
    <w:rsid w:val="00401BF9"/>
    <w:rsid w:val="004046C6"/>
    <w:rsid w:val="004063BE"/>
    <w:rsid w:val="004119E2"/>
    <w:rsid w:val="00441083"/>
    <w:rsid w:val="00441E83"/>
    <w:rsid w:val="00446324"/>
    <w:rsid w:val="00453E8E"/>
    <w:rsid w:val="00454FC8"/>
    <w:rsid w:val="00460D41"/>
    <w:rsid w:val="004612A7"/>
    <w:rsid w:val="00462D84"/>
    <w:rsid w:val="0048109A"/>
    <w:rsid w:val="00496DF0"/>
    <w:rsid w:val="004B19BD"/>
    <w:rsid w:val="004E4BDB"/>
    <w:rsid w:val="005043DC"/>
    <w:rsid w:val="00506363"/>
    <w:rsid w:val="00553CFE"/>
    <w:rsid w:val="005800B6"/>
    <w:rsid w:val="0059238E"/>
    <w:rsid w:val="005A174A"/>
    <w:rsid w:val="005D2981"/>
    <w:rsid w:val="005E0D9E"/>
    <w:rsid w:val="005E647A"/>
    <w:rsid w:val="005F6782"/>
    <w:rsid w:val="00602156"/>
    <w:rsid w:val="00605053"/>
    <w:rsid w:val="00610E20"/>
    <w:rsid w:val="00613994"/>
    <w:rsid w:val="00624089"/>
    <w:rsid w:val="0062424C"/>
    <w:rsid w:val="006311A5"/>
    <w:rsid w:val="00635620"/>
    <w:rsid w:val="00641C47"/>
    <w:rsid w:val="00643E9B"/>
    <w:rsid w:val="0064688B"/>
    <w:rsid w:val="006715E1"/>
    <w:rsid w:val="00682019"/>
    <w:rsid w:val="006A00EA"/>
    <w:rsid w:val="006A610A"/>
    <w:rsid w:val="006C5DBE"/>
    <w:rsid w:val="006E1246"/>
    <w:rsid w:val="00717874"/>
    <w:rsid w:val="00736F62"/>
    <w:rsid w:val="00747594"/>
    <w:rsid w:val="00751C5F"/>
    <w:rsid w:val="0075722C"/>
    <w:rsid w:val="00757D64"/>
    <w:rsid w:val="00766120"/>
    <w:rsid w:val="007737A0"/>
    <w:rsid w:val="00787DF2"/>
    <w:rsid w:val="008200B3"/>
    <w:rsid w:val="008240D4"/>
    <w:rsid w:val="00832591"/>
    <w:rsid w:val="008327AC"/>
    <w:rsid w:val="0084010A"/>
    <w:rsid w:val="008456FF"/>
    <w:rsid w:val="008514FD"/>
    <w:rsid w:val="00856457"/>
    <w:rsid w:val="008653A3"/>
    <w:rsid w:val="00874742"/>
    <w:rsid w:val="008759F0"/>
    <w:rsid w:val="0089643E"/>
    <w:rsid w:val="008A4449"/>
    <w:rsid w:val="008B15BE"/>
    <w:rsid w:val="008C5A89"/>
    <w:rsid w:val="008D55E0"/>
    <w:rsid w:val="008F055D"/>
    <w:rsid w:val="008F167A"/>
    <w:rsid w:val="008F2383"/>
    <w:rsid w:val="00917C41"/>
    <w:rsid w:val="00953D9E"/>
    <w:rsid w:val="00955184"/>
    <w:rsid w:val="0097127C"/>
    <w:rsid w:val="009E1D7E"/>
    <w:rsid w:val="009F7141"/>
    <w:rsid w:val="00A01AE5"/>
    <w:rsid w:val="00A23E89"/>
    <w:rsid w:val="00A32A98"/>
    <w:rsid w:val="00A3653B"/>
    <w:rsid w:val="00A6694F"/>
    <w:rsid w:val="00A67C83"/>
    <w:rsid w:val="00A7082A"/>
    <w:rsid w:val="00A94F5B"/>
    <w:rsid w:val="00A9567A"/>
    <w:rsid w:val="00AA018A"/>
    <w:rsid w:val="00AB07F0"/>
    <w:rsid w:val="00AE1692"/>
    <w:rsid w:val="00AF5B01"/>
    <w:rsid w:val="00B05378"/>
    <w:rsid w:val="00B13FA6"/>
    <w:rsid w:val="00B3455A"/>
    <w:rsid w:val="00B52C1A"/>
    <w:rsid w:val="00B663B6"/>
    <w:rsid w:val="00B66420"/>
    <w:rsid w:val="00B81D4F"/>
    <w:rsid w:val="00B91583"/>
    <w:rsid w:val="00BB25FE"/>
    <w:rsid w:val="00BB52AD"/>
    <w:rsid w:val="00C25056"/>
    <w:rsid w:val="00C44D8F"/>
    <w:rsid w:val="00C451F0"/>
    <w:rsid w:val="00C54522"/>
    <w:rsid w:val="00C60408"/>
    <w:rsid w:val="00C73A37"/>
    <w:rsid w:val="00C95DFF"/>
    <w:rsid w:val="00CC763C"/>
    <w:rsid w:val="00CE1600"/>
    <w:rsid w:val="00CE7023"/>
    <w:rsid w:val="00CF1F6E"/>
    <w:rsid w:val="00D138CE"/>
    <w:rsid w:val="00D138E3"/>
    <w:rsid w:val="00D20A65"/>
    <w:rsid w:val="00D4431D"/>
    <w:rsid w:val="00D9174D"/>
    <w:rsid w:val="00D95694"/>
    <w:rsid w:val="00DA4D08"/>
    <w:rsid w:val="00DC3B40"/>
    <w:rsid w:val="00DD148A"/>
    <w:rsid w:val="00DD2622"/>
    <w:rsid w:val="00DE7372"/>
    <w:rsid w:val="00DF4B10"/>
    <w:rsid w:val="00E26838"/>
    <w:rsid w:val="00E41EB9"/>
    <w:rsid w:val="00E51B38"/>
    <w:rsid w:val="00E679DB"/>
    <w:rsid w:val="00E818B0"/>
    <w:rsid w:val="00EA7291"/>
    <w:rsid w:val="00EC46F0"/>
    <w:rsid w:val="00EC4CE6"/>
    <w:rsid w:val="00ED460B"/>
    <w:rsid w:val="00EE035A"/>
    <w:rsid w:val="00EF1F11"/>
    <w:rsid w:val="00EF7FF6"/>
    <w:rsid w:val="00F07333"/>
    <w:rsid w:val="00F225AE"/>
    <w:rsid w:val="00F3058D"/>
    <w:rsid w:val="00F32736"/>
    <w:rsid w:val="00F3634B"/>
    <w:rsid w:val="00F55ADB"/>
    <w:rsid w:val="00F62C3F"/>
    <w:rsid w:val="00F62D89"/>
    <w:rsid w:val="00F64A1D"/>
    <w:rsid w:val="00F65A6E"/>
    <w:rsid w:val="00F72C33"/>
    <w:rsid w:val="00F95907"/>
    <w:rsid w:val="00FA00DD"/>
    <w:rsid w:val="00FA21FD"/>
    <w:rsid w:val="00FB0606"/>
    <w:rsid w:val="00FB50B6"/>
    <w:rsid w:val="00FC1835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08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273D8F"/>
    <w:pPr>
      <w:spacing w:before="100" w:beforeAutospacing="1" w:after="100" w:afterAutospacing="1"/>
      <w:textAlignment w:val="center"/>
      <w:outlineLvl w:val="0"/>
    </w:pPr>
    <w:rPr>
      <w:rFonts w:ascii="Verdana" w:hAnsi="Verdana"/>
      <w:b/>
      <w:bCs/>
      <w:color w:val="6762AA"/>
      <w:kern w:val="36"/>
      <w:sz w:val="30"/>
      <w:szCs w:val="30"/>
    </w:rPr>
  </w:style>
  <w:style w:type="paragraph" w:styleId="Heading2">
    <w:name w:val="heading 2"/>
    <w:basedOn w:val="Normal"/>
    <w:qFormat/>
    <w:rsid w:val="00273D8F"/>
    <w:pPr>
      <w:spacing w:before="225" w:after="30"/>
      <w:outlineLvl w:val="1"/>
    </w:pPr>
    <w:rPr>
      <w:rFonts w:ascii="Verdana" w:hAnsi="Verdana"/>
      <w:b/>
      <w:bCs/>
      <w:color w:val="6762AA"/>
      <w:sz w:val="23"/>
      <w:szCs w:val="23"/>
    </w:rPr>
  </w:style>
  <w:style w:type="paragraph" w:styleId="Heading3">
    <w:name w:val="heading 3"/>
    <w:basedOn w:val="Normal"/>
    <w:qFormat/>
    <w:rsid w:val="00273D8F"/>
    <w:pPr>
      <w:spacing w:before="225" w:after="30"/>
      <w:outlineLvl w:val="2"/>
    </w:pPr>
    <w:rPr>
      <w:rFonts w:ascii="Verdana" w:hAnsi="Verdana"/>
      <w:b/>
      <w:bCs/>
      <w:color w:val="6762AA"/>
      <w:sz w:val="20"/>
      <w:szCs w:val="20"/>
    </w:rPr>
  </w:style>
  <w:style w:type="paragraph" w:styleId="Heading4">
    <w:name w:val="heading 4"/>
    <w:basedOn w:val="Normal"/>
    <w:qFormat/>
    <w:rsid w:val="00273D8F"/>
    <w:pPr>
      <w:spacing w:before="100" w:beforeAutospacing="1" w:after="100" w:afterAutospacing="1"/>
      <w:outlineLvl w:val="3"/>
    </w:pPr>
    <w:rPr>
      <w:rFonts w:ascii="Verdana" w:hAnsi="Verdana"/>
      <w:b/>
      <w:bCs/>
      <w:color w:val="6762AA"/>
      <w:spacing w:val="22"/>
      <w:sz w:val="15"/>
      <w:szCs w:val="15"/>
    </w:rPr>
  </w:style>
  <w:style w:type="paragraph" w:styleId="Heading5">
    <w:name w:val="heading 5"/>
    <w:basedOn w:val="Normal"/>
    <w:qFormat/>
    <w:rsid w:val="00273D8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78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78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D8F"/>
    <w:rPr>
      <w:color w:val="666666"/>
      <w:u w:val="single"/>
      <w:shd w:val="clear" w:color="auto" w:fill="auto"/>
    </w:rPr>
  </w:style>
  <w:style w:type="character" w:styleId="FollowedHyperlink">
    <w:name w:val="FollowedHyperlink"/>
    <w:basedOn w:val="DefaultParagraphFont"/>
    <w:rsid w:val="00273D8F"/>
    <w:rPr>
      <w:color w:val="666666"/>
      <w:u w:val="single"/>
      <w:shd w:val="clear" w:color="auto" w:fill="auto"/>
    </w:rPr>
  </w:style>
  <w:style w:type="paragraph" w:styleId="NormalWeb">
    <w:name w:val="Normal (Web)"/>
    <w:basedOn w:val="Normal"/>
    <w:rsid w:val="00273D8F"/>
    <w:pPr>
      <w:spacing w:before="150" w:after="100" w:afterAutospacing="1"/>
    </w:pPr>
  </w:style>
  <w:style w:type="paragraph" w:customStyle="1" w:styleId="Date1">
    <w:name w:val="Date1"/>
    <w:basedOn w:val="Normal"/>
    <w:rsid w:val="00273D8F"/>
    <w:pPr>
      <w:spacing w:before="150" w:after="100" w:afterAutospacing="1"/>
      <w:jc w:val="center"/>
    </w:pPr>
    <w:rPr>
      <w:rFonts w:ascii="Verdana" w:hAnsi="Verdana"/>
      <w:spacing w:val="22"/>
      <w:sz w:val="15"/>
      <w:szCs w:val="15"/>
    </w:rPr>
  </w:style>
  <w:style w:type="paragraph" w:customStyle="1" w:styleId="upgrade">
    <w:name w:val="upgrade"/>
    <w:basedOn w:val="Normal"/>
    <w:rsid w:val="00273D8F"/>
    <w:pPr>
      <w:spacing w:before="150" w:after="100" w:afterAutospacing="1"/>
    </w:pPr>
    <w:rPr>
      <w:b/>
      <w:bCs/>
      <w:vanish/>
    </w:rPr>
  </w:style>
  <w:style w:type="paragraph" w:customStyle="1" w:styleId="sidetitle">
    <w:name w:val="sidetitle"/>
    <w:basedOn w:val="Normal"/>
    <w:rsid w:val="00273D8F"/>
    <w:pPr>
      <w:shd w:val="clear" w:color="auto" w:fill="6762AA"/>
      <w:spacing w:before="150" w:after="100" w:afterAutospacing="1"/>
    </w:pPr>
    <w:rPr>
      <w:color w:val="FFFFFF"/>
    </w:rPr>
  </w:style>
  <w:style w:type="paragraph" w:customStyle="1" w:styleId="sidecontent">
    <w:name w:val="sidecontent"/>
    <w:basedOn w:val="Normal"/>
    <w:rsid w:val="00273D8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0" w:after="100" w:afterAutospacing="1"/>
    </w:pPr>
    <w:rPr>
      <w:rFonts w:ascii="Trebuchet MS" w:hAnsi="Trebuchet MS"/>
      <w:color w:val="666666"/>
      <w:sz w:val="18"/>
      <w:szCs w:val="18"/>
    </w:rPr>
  </w:style>
  <w:style w:type="paragraph" w:customStyle="1" w:styleId="lefttext">
    <w:name w:val="lefttext"/>
    <w:basedOn w:val="Normal"/>
    <w:rsid w:val="00273D8F"/>
    <w:pPr>
      <w:spacing w:before="150" w:after="100" w:afterAutospacing="1"/>
    </w:pPr>
  </w:style>
  <w:style w:type="paragraph" w:customStyle="1" w:styleId="righttext">
    <w:name w:val="righttext"/>
    <w:basedOn w:val="Normal"/>
    <w:rsid w:val="00273D8F"/>
    <w:pPr>
      <w:spacing w:before="150" w:after="100" w:afterAutospacing="1"/>
      <w:jc w:val="right"/>
    </w:pPr>
  </w:style>
  <w:style w:type="paragraph" w:customStyle="1" w:styleId="leftlogin">
    <w:name w:val="leftlogin"/>
    <w:basedOn w:val="Normal"/>
    <w:rsid w:val="00273D8F"/>
    <w:pPr>
      <w:spacing w:before="150" w:after="100" w:afterAutospacing="1"/>
    </w:pPr>
  </w:style>
  <w:style w:type="paragraph" w:customStyle="1" w:styleId="rightlogin">
    <w:name w:val="rightlogin"/>
    <w:basedOn w:val="Normal"/>
    <w:rsid w:val="00273D8F"/>
    <w:pPr>
      <w:spacing w:before="150" w:after="100" w:afterAutospacing="1"/>
      <w:jc w:val="right"/>
    </w:pPr>
  </w:style>
  <w:style w:type="paragraph" w:customStyle="1" w:styleId="warning">
    <w:name w:val="warning"/>
    <w:basedOn w:val="Normal"/>
    <w:rsid w:val="00273D8F"/>
    <w:pPr>
      <w:spacing w:before="150" w:after="100" w:afterAutospacing="1"/>
    </w:pPr>
    <w:rPr>
      <w:color w:val="FF0000"/>
    </w:rPr>
  </w:style>
  <w:style w:type="paragraph" w:customStyle="1" w:styleId="loginfeedback">
    <w:name w:val="loginfeedback"/>
    <w:basedOn w:val="Normal"/>
    <w:rsid w:val="00273D8F"/>
    <w:pPr>
      <w:spacing w:before="150" w:after="100" w:afterAutospacing="1"/>
    </w:pPr>
    <w:rPr>
      <w:b/>
      <w:bCs/>
      <w:color w:val="000000"/>
    </w:rPr>
  </w:style>
  <w:style w:type="paragraph" w:customStyle="1" w:styleId="headercontent">
    <w:name w:val="headercontent"/>
    <w:basedOn w:val="Normal"/>
    <w:rsid w:val="00273D8F"/>
    <w:pPr>
      <w:pBdr>
        <w:left w:val="single" w:sz="12" w:space="2" w:color="FFFFFF"/>
        <w:right w:val="single" w:sz="12" w:space="2" w:color="FFFFFF"/>
      </w:pBdr>
      <w:spacing w:before="150" w:after="100" w:afterAutospacing="1"/>
      <w:jc w:val="center"/>
    </w:pPr>
  </w:style>
  <w:style w:type="paragraph" w:customStyle="1" w:styleId="treenode">
    <w:name w:val="treenode"/>
    <w:basedOn w:val="Normal"/>
    <w:rsid w:val="00273D8F"/>
    <w:pPr>
      <w:spacing w:before="150" w:after="100" w:afterAutospacing="1"/>
    </w:pPr>
    <w:rPr>
      <w:rFonts w:ascii="Verdana" w:hAnsi="Verdana"/>
      <w:sz w:val="16"/>
      <w:szCs w:val="16"/>
    </w:rPr>
  </w:style>
  <w:style w:type="paragraph" w:customStyle="1" w:styleId="buttonwrapper">
    <w:name w:val="buttonwrapper"/>
    <w:basedOn w:val="Normal"/>
    <w:rsid w:val="00273D8F"/>
    <w:pPr>
      <w:shd w:val="clear" w:color="auto" w:fill="918BC1"/>
      <w:spacing w:before="150" w:after="100" w:afterAutospacing="1"/>
    </w:pPr>
  </w:style>
  <w:style w:type="paragraph" w:customStyle="1" w:styleId="buttonwrapperon">
    <w:name w:val="buttonwrapperon"/>
    <w:basedOn w:val="Normal"/>
    <w:rsid w:val="00273D8F"/>
    <w:pPr>
      <w:shd w:val="clear" w:color="auto" w:fill="FFFFFF"/>
      <w:spacing w:before="150" w:after="100" w:afterAutospacing="1"/>
    </w:pPr>
  </w:style>
  <w:style w:type="paragraph" w:customStyle="1" w:styleId="breadcrumbstext">
    <w:name w:val="breadcrumbstext"/>
    <w:basedOn w:val="Normal"/>
    <w:rsid w:val="00273D8F"/>
    <w:pPr>
      <w:spacing w:before="150" w:after="100" w:afterAutospacing="1"/>
    </w:pPr>
    <w:rPr>
      <w:color w:val="FFFFFF"/>
    </w:rPr>
  </w:style>
  <w:style w:type="paragraph" w:customStyle="1" w:styleId="azcontacticon">
    <w:name w:val="azcontacticon"/>
    <w:basedOn w:val="Normal"/>
    <w:rsid w:val="00273D8F"/>
    <w:pPr>
      <w:spacing w:before="150" w:after="100" w:afterAutospacing="1"/>
    </w:pPr>
  </w:style>
  <w:style w:type="character" w:customStyle="1" w:styleId="sidemenuitem">
    <w:name w:val="sidemenuitem"/>
    <w:basedOn w:val="DefaultParagraphFont"/>
    <w:rsid w:val="00273D8F"/>
    <w:rPr>
      <w:vanish w:val="0"/>
      <w:webHidden w:val="0"/>
      <w:bdr w:val="single" w:sz="6" w:space="0" w:color="FFFFFF" w:frame="1"/>
      <w:specVanish w:val="0"/>
    </w:rPr>
  </w:style>
  <w:style w:type="character" w:customStyle="1" w:styleId="mandatory">
    <w:name w:val="mandatory"/>
    <w:basedOn w:val="DefaultParagraphFont"/>
    <w:rsid w:val="00273D8F"/>
    <w:rPr>
      <w:color w:val="FF0000"/>
    </w:rPr>
  </w:style>
  <w:style w:type="character" w:customStyle="1" w:styleId="bodytext">
    <w:name w:val="bodytext"/>
    <w:basedOn w:val="DefaultParagraphFont"/>
    <w:rsid w:val="00273D8F"/>
    <w:rPr>
      <w:sz w:val="24"/>
      <w:szCs w:val="24"/>
    </w:rPr>
  </w:style>
  <w:style w:type="character" w:customStyle="1" w:styleId="checkboxescheckbox">
    <w:name w:val="checkboxescheckbox"/>
    <w:basedOn w:val="DefaultParagraphFont"/>
    <w:rsid w:val="00273D8F"/>
  </w:style>
  <w:style w:type="character" w:customStyle="1" w:styleId="comboboxtitle">
    <w:name w:val="comboboxtitle"/>
    <w:basedOn w:val="DefaultParagraphFont"/>
    <w:rsid w:val="00273D8F"/>
    <w:rPr>
      <w:b/>
      <w:bCs/>
    </w:rPr>
  </w:style>
  <w:style w:type="character" w:customStyle="1" w:styleId="comboboxcontent">
    <w:name w:val="comboboxcontent"/>
    <w:basedOn w:val="DefaultParagraphFont"/>
    <w:rsid w:val="00273D8F"/>
  </w:style>
  <w:style w:type="character" w:customStyle="1" w:styleId="horizontalimages1">
    <w:name w:val="horizontalimages1"/>
    <w:basedOn w:val="DefaultParagraphFont"/>
    <w:rsid w:val="00273D8F"/>
  </w:style>
  <w:style w:type="character" w:customStyle="1" w:styleId="horizontalimages2">
    <w:name w:val="horizontalimages2"/>
    <w:basedOn w:val="DefaultParagraphFont"/>
    <w:rsid w:val="00273D8F"/>
  </w:style>
  <w:style w:type="character" w:customStyle="1" w:styleId="horizontalimages3">
    <w:name w:val="horizontalimages3"/>
    <w:basedOn w:val="DefaultParagraphFont"/>
    <w:rsid w:val="00273D8F"/>
  </w:style>
  <w:style w:type="character" w:customStyle="1" w:styleId="horizontalimages4">
    <w:name w:val="horizontalimages4"/>
    <w:basedOn w:val="DefaultParagraphFont"/>
    <w:rsid w:val="00273D8F"/>
  </w:style>
  <w:style w:type="character" w:customStyle="1" w:styleId="horizontalimages5">
    <w:name w:val="horizontalimages5"/>
    <w:basedOn w:val="DefaultParagraphFont"/>
    <w:rsid w:val="00273D8F"/>
  </w:style>
  <w:style w:type="character" w:customStyle="1" w:styleId="listboxtitle">
    <w:name w:val="listboxtitle"/>
    <w:basedOn w:val="DefaultParagraphFont"/>
    <w:rsid w:val="00273D8F"/>
    <w:rPr>
      <w:b/>
      <w:bCs/>
    </w:rPr>
  </w:style>
  <w:style w:type="character" w:customStyle="1" w:styleId="listboxcontent">
    <w:name w:val="listboxcontent"/>
    <w:basedOn w:val="DefaultParagraphFont"/>
    <w:rsid w:val="00273D8F"/>
  </w:style>
  <w:style w:type="character" w:customStyle="1" w:styleId="radiobuttonstitle">
    <w:name w:val="radiobuttonstitle"/>
    <w:basedOn w:val="DefaultParagraphFont"/>
    <w:rsid w:val="00273D8F"/>
    <w:rPr>
      <w:b/>
      <w:bCs/>
    </w:rPr>
  </w:style>
  <w:style w:type="character" w:customStyle="1" w:styleId="radiobuttonscontent">
    <w:name w:val="radiobuttonscontent"/>
    <w:basedOn w:val="DefaultParagraphFont"/>
    <w:rsid w:val="00273D8F"/>
  </w:style>
  <w:style w:type="character" w:customStyle="1" w:styleId="radiobuttonsradiobutton">
    <w:name w:val="radiobuttonsradiobutton"/>
    <w:basedOn w:val="DefaultParagraphFont"/>
    <w:rsid w:val="00273D8F"/>
  </w:style>
  <w:style w:type="character" w:customStyle="1" w:styleId="returnemailtitle">
    <w:name w:val="return_emailtitle"/>
    <w:basedOn w:val="DefaultParagraphFont"/>
    <w:rsid w:val="00273D8F"/>
    <w:rPr>
      <w:b/>
      <w:bCs/>
    </w:rPr>
  </w:style>
  <w:style w:type="character" w:customStyle="1" w:styleId="returnemailcontent">
    <w:name w:val="return_emailcontent"/>
    <w:basedOn w:val="DefaultParagraphFont"/>
    <w:rsid w:val="00273D8F"/>
  </w:style>
  <w:style w:type="character" w:customStyle="1" w:styleId="submitresetcontents">
    <w:name w:val="submitresetcontents"/>
    <w:basedOn w:val="DefaultParagraphFont"/>
    <w:rsid w:val="00273D8F"/>
  </w:style>
  <w:style w:type="character" w:customStyle="1" w:styleId="submitresetcontentr">
    <w:name w:val="submitresetcontentr"/>
    <w:basedOn w:val="DefaultParagraphFont"/>
    <w:rsid w:val="00273D8F"/>
  </w:style>
  <w:style w:type="character" w:customStyle="1" w:styleId="textareatitle">
    <w:name w:val="textareatitle"/>
    <w:basedOn w:val="DefaultParagraphFont"/>
    <w:rsid w:val="00273D8F"/>
    <w:rPr>
      <w:b/>
      <w:bCs/>
    </w:rPr>
  </w:style>
  <w:style w:type="character" w:customStyle="1" w:styleId="textareacontent">
    <w:name w:val="textareacontent"/>
    <w:basedOn w:val="DefaultParagraphFont"/>
    <w:rsid w:val="00273D8F"/>
  </w:style>
  <w:style w:type="character" w:customStyle="1" w:styleId="textinputtitle">
    <w:name w:val="textinputtitle"/>
    <w:basedOn w:val="DefaultParagraphFont"/>
    <w:rsid w:val="00273D8F"/>
    <w:rPr>
      <w:b/>
      <w:bCs/>
    </w:rPr>
  </w:style>
  <w:style w:type="character" w:customStyle="1" w:styleId="textinputcontent">
    <w:name w:val="textinputcontent"/>
    <w:basedOn w:val="DefaultParagraphFont"/>
    <w:rsid w:val="00273D8F"/>
  </w:style>
  <w:style w:type="character" w:customStyle="1" w:styleId="label">
    <w:name w:val="label"/>
    <w:basedOn w:val="DefaultParagraphFont"/>
    <w:rsid w:val="00273D8F"/>
  </w:style>
  <w:style w:type="character" w:customStyle="1" w:styleId="formw">
    <w:name w:val="formw"/>
    <w:basedOn w:val="DefaultParagraphFont"/>
    <w:rsid w:val="00273D8F"/>
  </w:style>
  <w:style w:type="character" w:customStyle="1" w:styleId="label1">
    <w:name w:val="label1"/>
    <w:basedOn w:val="DefaultParagraphFont"/>
    <w:rsid w:val="00273D8F"/>
  </w:style>
  <w:style w:type="character" w:customStyle="1" w:styleId="formw1">
    <w:name w:val="formw1"/>
    <w:basedOn w:val="DefaultParagraphFont"/>
    <w:rsid w:val="00273D8F"/>
  </w:style>
  <w:style w:type="character" w:customStyle="1" w:styleId="label2">
    <w:name w:val="label2"/>
    <w:basedOn w:val="DefaultParagraphFont"/>
    <w:rsid w:val="00273D8F"/>
  </w:style>
  <w:style w:type="character" w:customStyle="1" w:styleId="formw2">
    <w:name w:val="formw2"/>
    <w:basedOn w:val="DefaultParagraphFont"/>
    <w:rsid w:val="00273D8F"/>
  </w:style>
  <w:style w:type="character" w:styleId="Strong">
    <w:name w:val="Strong"/>
    <w:basedOn w:val="DefaultParagraphFont"/>
    <w:qFormat/>
    <w:rsid w:val="00273D8F"/>
    <w:rPr>
      <w:b/>
      <w:bCs/>
    </w:rPr>
  </w:style>
  <w:style w:type="character" w:customStyle="1" w:styleId="date10">
    <w:name w:val="date1"/>
    <w:basedOn w:val="DefaultParagraphFont"/>
    <w:rsid w:val="00273D8F"/>
    <w:rPr>
      <w:rFonts w:ascii="Verdana" w:hAnsi="Verdana" w:hint="default"/>
      <w:spacing w:val="22"/>
      <w:sz w:val="15"/>
      <w:szCs w:val="15"/>
    </w:rPr>
  </w:style>
  <w:style w:type="character" w:customStyle="1" w:styleId="lefttext1">
    <w:name w:val="lefttext1"/>
    <w:basedOn w:val="DefaultParagraphFont"/>
    <w:rsid w:val="00273D8F"/>
  </w:style>
  <w:style w:type="character" w:customStyle="1" w:styleId="righttext1">
    <w:name w:val="righttext1"/>
    <w:basedOn w:val="DefaultParagraphFont"/>
    <w:rsid w:val="00273D8F"/>
  </w:style>
  <w:style w:type="character" w:customStyle="1" w:styleId="headercontent1">
    <w:name w:val="headercontent1"/>
    <w:basedOn w:val="DefaultParagraphFont"/>
    <w:rsid w:val="00273D8F"/>
    <w:rPr>
      <w:vanish w:val="0"/>
      <w:webHidden w:val="0"/>
      <w:specVanish w:val="0"/>
    </w:rPr>
  </w:style>
  <w:style w:type="character" w:customStyle="1" w:styleId="headermenuitem">
    <w:name w:val="headermenuitem"/>
    <w:basedOn w:val="DefaultParagraphFont"/>
    <w:rsid w:val="00273D8F"/>
  </w:style>
  <w:style w:type="character" w:customStyle="1" w:styleId="sidecontent1">
    <w:name w:val="sidecontent1"/>
    <w:basedOn w:val="DefaultParagraphFont"/>
    <w:rsid w:val="00273D8F"/>
    <w:rPr>
      <w:rFonts w:ascii="Trebuchet MS" w:hAnsi="Trebuchet MS" w:hint="default"/>
      <w:strike w:val="0"/>
      <w:dstrike w:val="0"/>
      <w:color w:val="666666"/>
      <w:sz w:val="18"/>
      <w:szCs w:val="18"/>
      <w:u w:val="none"/>
      <w:effect w:val="none"/>
      <w:bdr w:val="single" w:sz="6" w:space="4" w:color="CCCCCC" w:frame="1"/>
      <w:shd w:val="clear" w:color="auto" w:fill="FFFFFF"/>
    </w:rPr>
  </w:style>
  <w:style w:type="character" w:customStyle="1" w:styleId="menuitem">
    <w:name w:val="menuitem"/>
    <w:basedOn w:val="DefaultParagraphFont"/>
    <w:rsid w:val="00273D8F"/>
  </w:style>
  <w:style w:type="table" w:styleId="TableGrid">
    <w:name w:val="Table Grid"/>
    <w:basedOn w:val="TableNormal"/>
    <w:rsid w:val="00C54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80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00B6"/>
  </w:style>
  <w:style w:type="paragraph" w:styleId="Header">
    <w:name w:val="header"/>
    <w:basedOn w:val="Normal"/>
    <w:rsid w:val="006C5DBE"/>
    <w:pPr>
      <w:tabs>
        <w:tab w:val="center" w:pos="4320"/>
        <w:tab w:val="right" w:pos="8640"/>
      </w:tabs>
    </w:pPr>
  </w:style>
  <w:style w:type="paragraph" w:customStyle="1" w:styleId="DeptOutNumbered">
    <w:name w:val="DeptOutNumbered"/>
    <w:basedOn w:val="Normal"/>
    <w:rsid w:val="008B15BE"/>
    <w:pPr>
      <w:widowControl w:val="0"/>
      <w:numPr>
        <w:numId w:val="9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customStyle="1" w:styleId="DeptBullets">
    <w:name w:val="DeptBullets"/>
    <w:basedOn w:val="Normal"/>
    <w:rsid w:val="00751C5F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4E4BDB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rsid w:val="00751C5F"/>
    <w:pPr>
      <w:widowControl w:val="0"/>
      <w:numPr>
        <w:numId w:val="1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</w:rPr>
  </w:style>
  <w:style w:type="paragraph" w:customStyle="1" w:styleId="DfESBullets">
    <w:name w:val="DfESBullets"/>
    <w:basedOn w:val="Normal"/>
    <w:rsid w:val="00751C5F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4063BE"/>
    <w:rPr>
      <w:sz w:val="24"/>
      <w:szCs w:val="24"/>
      <w:lang w:eastAsia="en-US"/>
    </w:rPr>
  </w:style>
  <w:style w:type="paragraph" w:customStyle="1" w:styleId="JobTitle1">
    <w:name w:val="Job Title 1"/>
    <w:rsid w:val="004063BE"/>
    <w:pPr>
      <w:spacing w:before="40"/>
      <w:jc w:val="center"/>
    </w:pPr>
    <w:rPr>
      <w:rFonts w:ascii="Arial" w:hAnsi="Arial"/>
      <w:sz w:val="16"/>
      <w:lang w:eastAsia="fr-FR"/>
    </w:rPr>
  </w:style>
  <w:style w:type="paragraph" w:customStyle="1" w:styleId="Name1">
    <w:name w:val="Name 1"/>
    <w:rsid w:val="004063BE"/>
    <w:pPr>
      <w:spacing w:before="200"/>
      <w:jc w:val="center"/>
    </w:pPr>
    <w:rPr>
      <w:rFonts w:ascii="Arial" w:hAnsi="Arial"/>
      <w:lang w:eastAsia="fr-FR"/>
    </w:rPr>
  </w:style>
  <w:style w:type="paragraph" w:customStyle="1" w:styleId="TB1">
    <w:name w:val="TB 1"/>
    <w:rsid w:val="004063BE"/>
    <w:pPr>
      <w:spacing w:before="200"/>
      <w:jc w:val="right"/>
    </w:pPr>
    <w:rPr>
      <w:rFonts w:ascii="Arial" w:hAnsi="Arial"/>
      <w:b/>
      <w:lang w:eastAsia="fr-FR"/>
    </w:rPr>
  </w:style>
  <w:style w:type="paragraph" w:customStyle="1" w:styleId="TBcentered">
    <w:name w:val="TB centered"/>
    <w:rsid w:val="004063BE"/>
    <w:pPr>
      <w:widowControl w:val="0"/>
      <w:spacing w:before="80"/>
      <w:jc w:val="center"/>
    </w:pPr>
    <w:rPr>
      <w:rFonts w:ascii="Arial" w:hAnsi="Arial"/>
      <w:spacing w:val="-8"/>
      <w:lang w:eastAsia="fr-FR"/>
    </w:rPr>
  </w:style>
  <w:style w:type="paragraph" w:styleId="ListParagraph">
    <w:name w:val="List Paragraph"/>
    <w:basedOn w:val="Normal"/>
    <w:uiPriority w:val="34"/>
    <w:qFormat/>
    <w:rsid w:val="00F55AD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1E78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1E78CE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08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273D8F"/>
    <w:pPr>
      <w:spacing w:before="100" w:beforeAutospacing="1" w:after="100" w:afterAutospacing="1"/>
      <w:textAlignment w:val="center"/>
      <w:outlineLvl w:val="0"/>
    </w:pPr>
    <w:rPr>
      <w:rFonts w:ascii="Verdana" w:hAnsi="Verdana"/>
      <w:b/>
      <w:bCs/>
      <w:color w:val="6762AA"/>
      <w:kern w:val="36"/>
      <w:sz w:val="30"/>
      <w:szCs w:val="30"/>
    </w:rPr>
  </w:style>
  <w:style w:type="paragraph" w:styleId="Heading2">
    <w:name w:val="heading 2"/>
    <w:basedOn w:val="Normal"/>
    <w:qFormat/>
    <w:rsid w:val="00273D8F"/>
    <w:pPr>
      <w:spacing w:before="225" w:after="30"/>
      <w:outlineLvl w:val="1"/>
    </w:pPr>
    <w:rPr>
      <w:rFonts w:ascii="Verdana" w:hAnsi="Verdana"/>
      <w:b/>
      <w:bCs/>
      <w:color w:val="6762AA"/>
      <w:sz w:val="23"/>
      <w:szCs w:val="23"/>
    </w:rPr>
  </w:style>
  <w:style w:type="paragraph" w:styleId="Heading3">
    <w:name w:val="heading 3"/>
    <w:basedOn w:val="Normal"/>
    <w:qFormat/>
    <w:rsid w:val="00273D8F"/>
    <w:pPr>
      <w:spacing w:before="225" w:after="30"/>
      <w:outlineLvl w:val="2"/>
    </w:pPr>
    <w:rPr>
      <w:rFonts w:ascii="Verdana" w:hAnsi="Verdana"/>
      <w:b/>
      <w:bCs/>
      <w:color w:val="6762AA"/>
      <w:sz w:val="20"/>
      <w:szCs w:val="20"/>
    </w:rPr>
  </w:style>
  <w:style w:type="paragraph" w:styleId="Heading4">
    <w:name w:val="heading 4"/>
    <w:basedOn w:val="Normal"/>
    <w:qFormat/>
    <w:rsid w:val="00273D8F"/>
    <w:pPr>
      <w:spacing w:before="100" w:beforeAutospacing="1" w:after="100" w:afterAutospacing="1"/>
      <w:outlineLvl w:val="3"/>
    </w:pPr>
    <w:rPr>
      <w:rFonts w:ascii="Verdana" w:hAnsi="Verdana"/>
      <w:b/>
      <w:bCs/>
      <w:color w:val="6762AA"/>
      <w:spacing w:val="22"/>
      <w:sz w:val="15"/>
      <w:szCs w:val="15"/>
    </w:rPr>
  </w:style>
  <w:style w:type="paragraph" w:styleId="Heading5">
    <w:name w:val="heading 5"/>
    <w:basedOn w:val="Normal"/>
    <w:qFormat/>
    <w:rsid w:val="00273D8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78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78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D8F"/>
    <w:rPr>
      <w:color w:val="666666"/>
      <w:u w:val="single"/>
      <w:shd w:val="clear" w:color="auto" w:fill="auto"/>
    </w:rPr>
  </w:style>
  <w:style w:type="character" w:styleId="FollowedHyperlink">
    <w:name w:val="FollowedHyperlink"/>
    <w:basedOn w:val="DefaultParagraphFont"/>
    <w:rsid w:val="00273D8F"/>
    <w:rPr>
      <w:color w:val="666666"/>
      <w:u w:val="single"/>
      <w:shd w:val="clear" w:color="auto" w:fill="auto"/>
    </w:rPr>
  </w:style>
  <w:style w:type="paragraph" w:styleId="NormalWeb">
    <w:name w:val="Normal (Web)"/>
    <w:basedOn w:val="Normal"/>
    <w:rsid w:val="00273D8F"/>
    <w:pPr>
      <w:spacing w:before="150" w:after="100" w:afterAutospacing="1"/>
    </w:pPr>
  </w:style>
  <w:style w:type="paragraph" w:customStyle="1" w:styleId="Date1">
    <w:name w:val="Date1"/>
    <w:basedOn w:val="Normal"/>
    <w:rsid w:val="00273D8F"/>
    <w:pPr>
      <w:spacing w:before="150" w:after="100" w:afterAutospacing="1"/>
      <w:jc w:val="center"/>
    </w:pPr>
    <w:rPr>
      <w:rFonts w:ascii="Verdana" w:hAnsi="Verdana"/>
      <w:spacing w:val="22"/>
      <w:sz w:val="15"/>
      <w:szCs w:val="15"/>
    </w:rPr>
  </w:style>
  <w:style w:type="paragraph" w:customStyle="1" w:styleId="upgrade">
    <w:name w:val="upgrade"/>
    <w:basedOn w:val="Normal"/>
    <w:rsid w:val="00273D8F"/>
    <w:pPr>
      <w:spacing w:before="150" w:after="100" w:afterAutospacing="1"/>
    </w:pPr>
    <w:rPr>
      <w:b/>
      <w:bCs/>
      <w:vanish/>
    </w:rPr>
  </w:style>
  <w:style w:type="paragraph" w:customStyle="1" w:styleId="sidetitle">
    <w:name w:val="sidetitle"/>
    <w:basedOn w:val="Normal"/>
    <w:rsid w:val="00273D8F"/>
    <w:pPr>
      <w:shd w:val="clear" w:color="auto" w:fill="6762AA"/>
      <w:spacing w:before="150" w:after="100" w:afterAutospacing="1"/>
    </w:pPr>
    <w:rPr>
      <w:color w:val="FFFFFF"/>
    </w:rPr>
  </w:style>
  <w:style w:type="paragraph" w:customStyle="1" w:styleId="sidecontent">
    <w:name w:val="sidecontent"/>
    <w:basedOn w:val="Normal"/>
    <w:rsid w:val="00273D8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0" w:after="100" w:afterAutospacing="1"/>
    </w:pPr>
    <w:rPr>
      <w:rFonts w:ascii="Trebuchet MS" w:hAnsi="Trebuchet MS"/>
      <w:color w:val="666666"/>
      <w:sz w:val="18"/>
      <w:szCs w:val="18"/>
    </w:rPr>
  </w:style>
  <w:style w:type="paragraph" w:customStyle="1" w:styleId="lefttext">
    <w:name w:val="lefttext"/>
    <w:basedOn w:val="Normal"/>
    <w:rsid w:val="00273D8F"/>
    <w:pPr>
      <w:spacing w:before="150" w:after="100" w:afterAutospacing="1"/>
    </w:pPr>
  </w:style>
  <w:style w:type="paragraph" w:customStyle="1" w:styleId="righttext">
    <w:name w:val="righttext"/>
    <w:basedOn w:val="Normal"/>
    <w:rsid w:val="00273D8F"/>
    <w:pPr>
      <w:spacing w:before="150" w:after="100" w:afterAutospacing="1"/>
      <w:jc w:val="right"/>
    </w:pPr>
  </w:style>
  <w:style w:type="paragraph" w:customStyle="1" w:styleId="leftlogin">
    <w:name w:val="leftlogin"/>
    <w:basedOn w:val="Normal"/>
    <w:rsid w:val="00273D8F"/>
    <w:pPr>
      <w:spacing w:before="150" w:after="100" w:afterAutospacing="1"/>
    </w:pPr>
  </w:style>
  <w:style w:type="paragraph" w:customStyle="1" w:styleId="rightlogin">
    <w:name w:val="rightlogin"/>
    <w:basedOn w:val="Normal"/>
    <w:rsid w:val="00273D8F"/>
    <w:pPr>
      <w:spacing w:before="150" w:after="100" w:afterAutospacing="1"/>
      <w:jc w:val="right"/>
    </w:pPr>
  </w:style>
  <w:style w:type="paragraph" w:customStyle="1" w:styleId="warning">
    <w:name w:val="warning"/>
    <w:basedOn w:val="Normal"/>
    <w:rsid w:val="00273D8F"/>
    <w:pPr>
      <w:spacing w:before="150" w:after="100" w:afterAutospacing="1"/>
    </w:pPr>
    <w:rPr>
      <w:color w:val="FF0000"/>
    </w:rPr>
  </w:style>
  <w:style w:type="paragraph" w:customStyle="1" w:styleId="loginfeedback">
    <w:name w:val="loginfeedback"/>
    <w:basedOn w:val="Normal"/>
    <w:rsid w:val="00273D8F"/>
    <w:pPr>
      <w:spacing w:before="150" w:after="100" w:afterAutospacing="1"/>
    </w:pPr>
    <w:rPr>
      <w:b/>
      <w:bCs/>
      <w:color w:val="000000"/>
    </w:rPr>
  </w:style>
  <w:style w:type="paragraph" w:customStyle="1" w:styleId="headercontent">
    <w:name w:val="headercontent"/>
    <w:basedOn w:val="Normal"/>
    <w:rsid w:val="00273D8F"/>
    <w:pPr>
      <w:pBdr>
        <w:left w:val="single" w:sz="12" w:space="2" w:color="FFFFFF"/>
        <w:right w:val="single" w:sz="12" w:space="2" w:color="FFFFFF"/>
      </w:pBdr>
      <w:spacing w:before="150" w:after="100" w:afterAutospacing="1"/>
      <w:jc w:val="center"/>
    </w:pPr>
  </w:style>
  <w:style w:type="paragraph" w:customStyle="1" w:styleId="treenode">
    <w:name w:val="treenode"/>
    <w:basedOn w:val="Normal"/>
    <w:rsid w:val="00273D8F"/>
    <w:pPr>
      <w:spacing w:before="150" w:after="100" w:afterAutospacing="1"/>
    </w:pPr>
    <w:rPr>
      <w:rFonts w:ascii="Verdana" w:hAnsi="Verdana"/>
      <w:sz w:val="16"/>
      <w:szCs w:val="16"/>
    </w:rPr>
  </w:style>
  <w:style w:type="paragraph" w:customStyle="1" w:styleId="buttonwrapper">
    <w:name w:val="buttonwrapper"/>
    <w:basedOn w:val="Normal"/>
    <w:rsid w:val="00273D8F"/>
    <w:pPr>
      <w:shd w:val="clear" w:color="auto" w:fill="918BC1"/>
      <w:spacing w:before="150" w:after="100" w:afterAutospacing="1"/>
    </w:pPr>
  </w:style>
  <w:style w:type="paragraph" w:customStyle="1" w:styleId="buttonwrapperon">
    <w:name w:val="buttonwrapperon"/>
    <w:basedOn w:val="Normal"/>
    <w:rsid w:val="00273D8F"/>
    <w:pPr>
      <w:shd w:val="clear" w:color="auto" w:fill="FFFFFF"/>
      <w:spacing w:before="150" w:after="100" w:afterAutospacing="1"/>
    </w:pPr>
  </w:style>
  <w:style w:type="paragraph" w:customStyle="1" w:styleId="breadcrumbstext">
    <w:name w:val="breadcrumbstext"/>
    <w:basedOn w:val="Normal"/>
    <w:rsid w:val="00273D8F"/>
    <w:pPr>
      <w:spacing w:before="150" w:after="100" w:afterAutospacing="1"/>
    </w:pPr>
    <w:rPr>
      <w:color w:val="FFFFFF"/>
    </w:rPr>
  </w:style>
  <w:style w:type="paragraph" w:customStyle="1" w:styleId="azcontacticon">
    <w:name w:val="azcontacticon"/>
    <w:basedOn w:val="Normal"/>
    <w:rsid w:val="00273D8F"/>
    <w:pPr>
      <w:spacing w:before="150" w:after="100" w:afterAutospacing="1"/>
    </w:pPr>
  </w:style>
  <w:style w:type="character" w:customStyle="1" w:styleId="sidemenuitem">
    <w:name w:val="sidemenuitem"/>
    <w:basedOn w:val="DefaultParagraphFont"/>
    <w:rsid w:val="00273D8F"/>
    <w:rPr>
      <w:vanish w:val="0"/>
      <w:webHidden w:val="0"/>
      <w:bdr w:val="single" w:sz="6" w:space="0" w:color="FFFFFF" w:frame="1"/>
      <w:specVanish w:val="0"/>
    </w:rPr>
  </w:style>
  <w:style w:type="character" w:customStyle="1" w:styleId="mandatory">
    <w:name w:val="mandatory"/>
    <w:basedOn w:val="DefaultParagraphFont"/>
    <w:rsid w:val="00273D8F"/>
    <w:rPr>
      <w:color w:val="FF0000"/>
    </w:rPr>
  </w:style>
  <w:style w:type="character" w:customStyle="1" w:styleId="bodytext">
    <w:name w:val="bodytext"/>
    <w:basedOn w:val="DefaultParagraphFont"/>
    <w:rsid w:val="00273D8F"/>
    <w:rPr>
      <w:sz w:val="24"/>
      <w:szCs w:val="24"/>
    </w:rPr>
  </w:style>
  <w:style w:type="character" w:customStyle="1" w:styleId="checkboxescheckbox">
    <w:name w:val="checkboxescheckbox"/>
    <w:basedOn w:val="DefaultParagraphFont"/>
    <w:rsid w:val="00273D8F"/>
  </w:style>
  <w:style w:type="character" w:customStyle="1" w:styleId="comboboxtitle">
    <w:name w:val="comboboxtitle"/>
    <w:basedOn w:val="DefaultParagraphFont"/>
    <w:rsid w:val="00273D8F"/>
    <w:rPr>
      <w:b/>
      <w:bCs/>
    </w:rPr>
  </w:style>
  <w:style w:type="character" w:customStyle="1" w:styleId="comboboxcontent">
    <w:name w:val="comboboxcontent"/>
    <w:basedOn w:val="DefaultParagraphFont"/>
    <w:rsid w:val="00273D8F"/>
  </w:style>
  <w:style w:type="character" w:customStyle="1" w:styleId="horizontalimages1">
    <w:name w:val="horizontalimages1"/>
    <w:basedOn w:val="DefaultParagraphFont"/>
    <w:rsid w:val="00273D8F"/>
  </w:style>
  <w:style w:type="character" w:customStyle="1" w:styleId="horizontalimages2">
    <w:name w:val="horizontalimages2"/>
    <w:basedOn w:val="DefaultParagraphFont"/>
    <w:rsid w:val="00273D8F"/>
  </w:style>
  <w:style w:type="character" w:customStyle="1" w:styleId="horizontalimages3">
    <w:name w:val="horizontalimages3"/>
    <w:basedOn w:val="DefaultParagraphFont"/>
    <w:rsid w:val="00273D8F"/>
  </w:style>
  <w:style w:type="character" w:customStyle="1" w:styleId="horizontalimages4">
    <w:name w:val="horizontalimages4"/>
    <w:basedOn w:val="DefaultParagraphFont"/>
    <w:rsid w:val="00273D8F"/>
  </w:style>
  <w:style w:type="character" w:customStyle="1" w:styleId="horizontalimages5">
    <w:name w:val="horizontalimages5"/>
    <w:basedOn w:val="DefaultParagraphFont"/>
    <w:rsid w:val="00273D8F"/>
  </w:style>
  <w:style w:type="character" w:customStyle="1" w:styleId="listboxtitle">
    <w:name w:val="listboxtitle"/>
    <w:basedOn w:val="DefaultParagraphFont"/>
    <w:rsid w:val="00273D8F"/>
    <w:rPr>
      <w:b/>
      <w:bCs/>
    </w:rPr>
  </w:style>
  <w:style w:type="character" w:customStyle="1" w:styleId="listboxcontent">
    <w:name w:val="listboxcontent"/>
    <w:basedOn w:val="DefaultParagraphFont"/>
    <w:rsid w:val="00273D8F"/>
  </w:style>
  <w:style w:type="character" w:customStyle="1" w:styleId="radiobuttonstitle">
    <w:name w:val="radiobuttonstitle"/>
    <w:basedOn w:val="DefaultParagraphFont"/>
    <w:rsid w:val="00273D8F"/>
    <w:rPr>
      <w:b/>
      <w:bCs/>
    </w:rPr>
  </w:style>
  <w:style w:type="character" w:customStyle="1" w:styleId="radiobuttonscontent">
    <w:name w:val="radiobuttonscontent"/>
    <w:basedOn w:val="DefaultParagraphFont"/>
    <w:rsid w:val="00273D8F"/>
  </w:style>
  <w:style w:type="character" w:customStyle="1" w:styleId="radiobuttonsradiobutton">
    <w:name w:val="radiobuttonsradiobutton"/>
    <w:basedOn w:val="DefaultParagraphFont"/>
    <w:rsid w:val="00273D8F"/>
  </w:style>
  <w:style w:type="character" w:customStyle="1" w:styleId="returnemailtitle">
    <w:name w:val="return_emailtitle"/>
    <w:basedOn w:val="DefaultParagraphFont"/>
    <w:rsid w:val="00273D8F"/>
    <w:rPr>
      <w:b/>
      <w:bCs/>
    </w:rPr>
  </w:style>
  <w:style w:type="character" w:customStyle="1" w:styleId="returnemailcontent">
    <w:name w:val="return_emailcontent"/>
    <w:basedOn w:val="DefaultParagraphFont"/>
    <w:rsid w:val="00273D8F"/>
  </w:style>
  <w:style w:type="character" w:customStyle="1" w:styleId="submitresetcontents">
    <w:name w:val="submitresetcontents"/>
    <w:basedOn w:val="DefaultParagraphFont"/>
    <w:rsid w:val="00273D8F"/>
  </w:style>
  <w:style w:type="character" w:customStyle="1" w:styleId="submitresetcontentr">
    <w:name w:val="submitresetcontentr"/>
    <w:basedOn w:val="DefaultParagraphFont"/>
    <w:rsid w:val="00273D8F"/>
  </w:style>
  <w:style w:type="character" w:customStyle="1" w:styleId="textareatitle">
    <w:name w:val="textareatitle"/>
    <w:basedOn w:val="DefaultParagraphFont"/>
    <w:rsid w:val="00273D8F"/>
    <w:rPr>
      <w:b/>
      <w:bCs/>
    </w:rPr>
  </w:style>
  <w:style w:type="character" w:customStyle="1" w:styleId="textareacontent">
    <w:name w:val="textareacontent"/>
    <w:basedOn w:val="DefaultParagraphFont"/>
    <w:rsid w:val="00273D8F"/>
  </w:style>
  <w:style w:type="character" w:customStyle="1" w:styleId="textinputtitle">
    <w:name w:val="textinputtitle"/>
    <w:basedOn w:val="DefaultParagraphFont"/>
    <w:rsid w:val="00273D8F"/>
    <w:rPr>
      <w:b/>
      <w:bCs/>
    </w:rPr>
  </w:style>
  <w:style w:type="character" w:customStyle="1" w:styleId="textinputcontent">
    <w:name w:val="textinputcontent"/>
    <w:basedOn w:val="DefaultParagraphFont"/>
    <w:rsid w:val="00273D8F"/>
  </w:style>
  <w:style w:type="character" w:customStyle="1" w:styleId="label">
    <w:name w:val="label"/>
    <w:basedOn w:val="DefaultParagraphFont"/>
    <w:rsid w:val="00273D8F"/>
  </w:style>
  <w:style w:type="character" w:customStyle="1" w:styleId="formw">
    <w:name w:val="formw"/>
    <w:basedOn w:val="DefaultParagraphFont"/>
    <w:rsid w:val="00273D8F"/>
  </w:style>
  <w:style w:type="character" w:customStyle="1" w:styleId="label1">
    <w:name w:val="label1"/>
    <w:basedOn w:val="DefaultParagraphFont"/>
    <w:rsid w:val="00273D8F"/>
  </w:style>
  <w:style w:type="character" w:customStyle="1" w:styleId="formw1">
    <w:name w:val="formw1"/>
    <w:basedOn w:val="DefaultParagraphFont"/>
    <w:rsid w:val="00273D8F"/>
  </w:style>
  <w:style w:type="character" w:customStyle="1" w:styleId="label2">
    <w:name w:val="label2"/>
    <w:basedOn w:val="DefaultParagraphFont"/>
    <w:rsid w:val="00273D8F"/>
  </w:style>
  <w:style w:type="character" w:customStyle="1" w:styleId="formw2">
    <w:name w:val="formw2"/>
    <w:basedOn w:val="DefaultParagraphFont"/>
    <w:rsid w:val="00273D8F"/>
  </w:style>
  <w:style w:type="character" w:styleId="Strong">
    <w:name w:val="Strong"/>
    <w:basedOn w:val="DefaultParagraphFont"/>
    <w:qFormat/>
    <w:rsid w:val="00273D8F"/>
    <w:rPr>
      <w:b/>
      <w:bCs/>
    </w:rPr>
  </w:style>
  <w:style w:type="character" w:customStyle="1" w:styleId="date10">
    <w:name w:val="date1"/>
    <w:basedOn w:val="DefaultParagraphFont"/>
    <w:rsid w:val="00273D8F"/>
    <w:rPr>
      <w:rFonts w:ascii="Verdana" w:hAnsi="Verdana" w:hint="default"/>
      <w:spacing w:val="22"/>
      <w:sz w:val="15"/>
      <w:szCs w:val="15"/>
    </w:rPr>
  </w:style>
  <w:style w:type="character" w:customStyle="1" w:styleId="lefttext1">
    <w:name w:val="lefttext1"/>
    <w:basedOn w:val="DefaultParagraphFont"/>
    <w:rsid w:val="00273D8F"/>
  </w:style>
  <w:style w:type="character" w:customStyle="1" w:styleId="righttext1">
    <w:name w:val="righttext1"/>
    <w:basedOn w:val="DefaultParagraphFont"/>
    <w:rsid w:val="00273D8F"/>
  </w:style>
  <w:style w:type="character" w:customStyle="1" w:styleId="headercontent1">
    <w:name w:val="headercontent1"/>
    <w:basedOn w:val="DefaultParagraphFont"/>
    <w:rsid w:val="00273D8F"/>
    <w:rPr>
      <w:vanish w:val="0"/>
      <w:webHidden w:val="0"/>
      <w:specVanish w:val="0"/>
    </w:rPr>
  </w:style>
  <w:style w:type="character" w:customStyle="1" w:styleId="headermenuitem">
    <w:name w:val="headermenuitem"/>
    <w:basedOn w:val="DefaultParagraphFont"/>
    <w:rsid w:val="00273D8F"/>
  </w:style>
  <w:style w:type="character" w:customStyle="1" w:styleId="sidecontent1">
    <w:name w:val="sidecontent1"/>
    <w:basedOn w:val="DefaultParagraphFont"/>
    <w:rsid w:val="00273D8F"/>
    <w:rPr>
      <w:rFonts w:ascii="Trebuchet MS" w:hAnsi="Trebuchet MS" w:hint="default"/>
      <w:strike w:val="0"/>
      <w:dstrike w:val="0"/>
      <w:color w:val="666666"/>
      <w:sz w:val="18"/>
      <w:szCs w:val="18"/>
      <w:u w:val="none"/>
      <w:effect w:val="none"/>
      <w:bdr w:val="single" w:sz="6" w:space="4" w:color="CCCCCC" w:frame="1"/>
      <w:shd w:val="clear" w:color="auto" w:fill="FFFFFF"/>
    </w:rPr>
  </w:style>
  <w:style w:type="character" w:customStyle="1" w:styleId="menuitem">
    <w:name w:val="menuitem"/>
    <w:basedOn w:val="DefaultParagraphFont"/>
    <w:rsid w:val="00273D8F"/>
  </w:style>
  <w:style w:type="table" w:styleId="TableGrid">
    <w:name w:val="Table Grid"/>
    <w:basedOn w:val="TableNormal"/>
    <w:rsid w:val="00C54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80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00B6"/>
  </w:style>
  <w:style w:type="paragraph" w:styleId="Header">
    <w:name w:val="header"/>
    <w:basedOn w:val="Normal"/>
    <w:rsid w:val="006C5DBE"/>
    <w:pPr>
      <w:tabs>
        <w:tab w:val="center" w:pos="4320"/>
        <w:tab w:val="right" w:pos="8640"/>
      </w:tabs>
    </w:pPr>
  </w:style>
  <w:style w:type="paragraph" w:customStyle="1" w:styleId="DeptOutNumbered">
    <w:name w:val="DeptOutNumbered"/>
    <w:basedOn w:val="Normal"/>
    <w:rsid w:val="008B15BE"/>
    <w:pPr>
      <w:widowControl w:val="0"/>
      <w:numPr>
        <w:numId w:val="9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customStyle="1" w:styleId="DeptBullets">
    <w:name w:val="DeptBullets"/>
    <w:basedOn w:val="Normal"/>
    <w:rsid w:val="00751C5F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4E4BDB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rsid w:val="00751C5F"/>
    <w:pPr>
      <w:widowControl w:val="0"/>
      <w:numPr>
        <w:numId w:val="1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</w:rPr>
  </w:style>
  <w:style w:type="paragraph" w:customStyle="1" w:styleId="DfESBullets">
    <w:name w:val="DfESBullets"/>
    <w:basedOn w:val="Normal"/>
    <w:rsid w:val="00751C5F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4063BE"/>
    <w:rPr>
      <w:sz w:val="24"/>
      <w:szCs w:val="24"/>
      <w:lang w:eastAsia="en-US"/>
    </w:rPr>
  </w:style>
  <w:style w:type="paragraph" w:customStyle="1" w:styleId="JobTitle1">
    <w:name w:val="Job Title 1"/>
    <w:rsid w:val="004063BE"/>
    <w:pPr>
      <w:spacing w:before="40"/>
      <w:jc w:val="center"/>
    </w:pPr>
    <w:rPr>
      <w:rFonts w:ascii="Arial" w:hAnsi="Arial"/>
      <w:sz w:val="16"/>
      <w:lang w:eastAsia="fr-FR"/>
    </w:rPr>
  </w:style>
  <w:style w:type="paragraph" w:customStyle="1" w:styleId="Name1">
    <w:name w:val="Name 1"/>
    <w:rsid w:val="004063BE"/>
    <w:pPr>
      <w:spacing w:before="200"/>
      <w:jc w:val="center"/>
    </w:pPr>
    <w:rPr>
      <w:rFonts w:ascii="Arial" w:hAnsi="Arial"/>
      <w:lang w:eastAsia="fr-FR"/>
    </w:rPr>
  </w:style>
  <w:style w:type="paragraph" w:customStyle="1" w:styleId="TB1">
    <w:name w:val="TB 1"/>
    <w:rsid w:val="004063BE"/>
    <w:pPr>
      <w:spacing w:before="200"/>
      <w:jc w:val="right"/>
    </w:pPr>
    <w:rPr>
      <w:rFonts w:ascii="Arial" w:hAnsi="Arial"/>
      <w:b/>
      <w:lang w:eastAsia="fr-FR"/>
    </w:rPr>
  </w:style>
  <w:style w:type="paragraph" w:customStyle="1" w:styleId="TBcentered">
    <w:name w:val="TB centered"/>
    <w:rsid w:val="004063BE"/>
    <w:pPr>
      <w:widowControl w:val="0"/>
      <w:spacing w:before="80"/>
      <w:jc w:val="center"/>
    </w:pPr>
    <w:rPr>
      <w:rFonts w:ascii="Arial" w:hAnsi="Arial"/>
      <w:spacing w:val="-8"/>
      <w:lang w:eastAsia="fr-FR"/>
    </w:rPr>
  </w:style>
  <w:style w:type="paragraph" w:styleId="ListParagraph">
    <w:name w:val="List Paragraph"/>
    <w:basedOn w:val="Normal"/>
    <w:uiPriority w:val="34"/>
    <w:qFormat/>
    <w:rsid w:val="00F55AD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1E78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1E78CE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9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31">
          <w:marLeft w:val="75"/>
          <w:marRight w:val="0"/>
          <w:marTop w:val="75"/>
          <w:marBottom w:val="0"/>
          <w:divBdr>
            <w:top w:val="single" w:sz="6" w:space="0" w:color="6762AA"/>
            <w:left w:val="single" w:sz="6" w:space="0" w:color="6762AA"/>
            <w:bottom w:val="single" w:sz="6" w:space="0" w:color="6762AA"/>
            <w:right w:val="single" w:sz="6" w:space="0" w:color="6762AA"/>
          </w:divBdr>
          <w:divsChild>
            <w:div w:id="1466311558">
              <w:marLeft w:val="9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7808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Brunel Academy</vt:lpstr>
    </vt:vector>
  </TitlesOfParts>
  <Company>Thomas Deacon Academy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Brunel Academy</dc:title>
  <dc:creator>Sujata</dc:creator>
  <cp:lastModifiedBy>Stephen Betts</cp:lastModifiedBy>
  <cp:revision>3</cp:revision>
  <cp:lastPrinted>2017-01-06T14:26:00Z</cp:lastPrinted>
  <dcterms:created xsi:type="dcterms:W3CDTF">2017-01-07T14:09:00Z</dcterms:created>
  <dcterms:modified xsi:type="dcterms:W3CDTF">2017-01-09T16:05:00Z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