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70C" w:rsidRDefault="001B3F87" w:rsidP="0000482C">
      <w:pPr>
        <w:spacing w:after="0" w:line="360" w:lineRule="auto"/>
        <w:rPr>
          <w:rFonts w:ascii="Arial" w:hAnsi="Arial" w:cs="Arial"/>
          <w:b/>
          <w:sz w:val="24"/>
          <w:szCs w:val="24"/>
        </w:rPr>
      </w:pPr>
      <w:r w:rsidRPr="001B3F87">
        <w:rPr>
          <w:rFonts w:ascii="Arial" w:hAnsi="Arial" w:cs="Arial"/>
          <w:b/>
          <w:sz w:val="24"/>
          <w:szCs w:val="24"/>
        </w:rPr>
        <w:t>The ‘new’ service offer from Educational Psychology</w:t>
      </w:r>
      <w:r w:rsidR="001A41FD">
        <w:rPr>
          <w:rFonts w:ascii="Arial" w:hAnsi="Arial" w:cs="Arial"/>
          <w:b/>
          <w:sz w:val="24"/>
          <w:szCs w:val="24"/>
        </w:rPr>
        <w:t xml:space="preserve"> </w:t>
      </w:r>
    </w:p>
    <w:p w:rsidR="001B3F87" w:rsidRDefault="001B3F87" w:rsidP="0000482C">
      <w:pPr>
        <w:spacing w:after="0" w:line="360" w:lineRule="auto"/>
        <w:rPr>
          <w:rFonts w:ascii="Arial" w:hAnsi="Arial" w:cs="Arial"/>
          <w:sz w:val="24"/>
          <w:szCs w:val="24"/>
        </w:rPr>
      </w:pPr>
      <w:r w:rsidRPr="001B3F87">
        <w:rPr>
          <w:rFonts w:ascii="Arial" w:hAnsi="Arial" w:cs="Arial"/>
          <w:sz w:val="24"/>
          <w:szCs w:val="24"/>
        </w:rPr>
        <w:t>From September 2016 the Sheffield Educational Psychology Service has been centrally funded. Previously it was a traded service.</w:t>
      </w:r>
      <w:r>
        <w:rPr>
          <w:rFonts w:ascii="Arial" w:hAnsi="Arial" w:cs="Arial"/>
          <w:sz w:val="24"/>
          <w:szCs w:val="24"/>
        </w:rPr>
        <w:t xml:space="preserve"> This change </w:t>
      </w:r>
      <w:r w:rsidR="00845FAA">
        <w:rPr>
          <w:rFonts w:ascii="Arial" w:hAnsi="Arial" w:cs="Arial"/>
          <w:sz w:val="24"/>
          <w:szCs w:val="24"/>
        </w:rPr>
        <w:t>was made to ensure that P</w:t>
      </w:r>
      <w:r>
        <w:rPr>
          <w:rFonts w:ascii="Arial" w:hAnsi="Arial" w:cs="Arial"/>
          <w:sz w:val="24"/>
          <w:szCs w:val="24"/>
        </w:rPr>
        <w:t xml:space="preserve">sychologists were available to all schools and that they could play an active role in promoting early intervention support and locality working. </w:t>
      </w:r>
    </w:p>
    <w:p w:rsidR="0000482C" w:rsidRDefault="0000482C" w:rsidP="0000482C">
      <w:pPr>
        <w:spacing w:after="0" w:line="360" w:lineRule="auto"/>
        <w:rPr>
          <w:rFonts w:ascii="Arial" w:hAnsi="Arial" w:cs="Arial"/>
          <w:b/>
          <w:sz w:val="24"/>
          <w:szCs w:val="24"/>
        </w:rPr>
      </w:pPr>
    </w:p>
    <w:p w:rsidR="00845FAA" w:rsidRPr="00845FAA" w:rsidRDefault="00845FAA" w:rsidP="0000482C">
      <w:pPr>
        <w:spacing w:after="0" w:line="360" w:lineRule="auto"/>
        <w:rPr>
          <w:rFonts w:ascii="Arial" w:hAnsi="Arial" w:cs="Arial"/>
          <w:b/>
          <w:sz w:val="24"/>
          <w:szCs w:val="24"/>
        </w:rPr>
      </w:pPr>
      <w:r w:rsidRPr="00845FAA">
        <w:rPr>
          <w:rFonts w:ascii="Arial" w:hAnsi="Arial" w:cs="Arial"/>
          <w:b/>
          <w:sz w:val="24"/>
          <w:szCs w:val="24"/>
        </w:rPr>
        <w:t>Working through consultation:</w:t>
      </w:r>
    </w:p>
    <w:p w:rsidR="001B3F87" w:rsidRDefault="00F20919" w:rsidP="0000482C">
      <w:pPr>
        <w:spacing w:after="0" w:line="360" w:lineRule="auto"/>
        <w:rPr>
          <w:rFonts w:ascii="Arial" w:hAnsi="Arial" w:cs="Arial"/>
          <w:sz w:val="24"/>
          <w:szCs w:val="24"/>
        </w:rPr>
      </w:pPr>
      <w:r>
        <w:rPr>
          <w:rFonts w:ascii="Arial" w:hAnsi="Arial" w:cs="Arial"/>
          <w:sz w:val="24"/>
          <w:szCs w:val="24"/>
        </w:rPr>
        <w:t>A</w:t>
      </w:r>
      <w:r w:rsidR="00640372">
        <w:rPr>
          <w:rFonts w:ascii="Arial" w:hAnsi="Arial" w:cs="Arial"/>
          <w:sz w:val="24"/>
          <w:szCs w:val="24"/>
        </w:rPr>
        <w:t>ll schools have a</w:t>
      </w:r>
      <w:r w:rsidR="001B3F87">
        <w:rPr>
          <w:rFonts w:ascii="Arial" w:hAnsi="Arial" w:cs="Arial"/>
          <w:sz w:val="24"/>
          <w:szCs w:val="24"/>
        </w:rPr>
        <w:t xml:space="preserve"> named EP. However, The EP service now operates largely through consultations: </w:t>
      </w:r>
    </w:p>
    <w:p w:rsidR="001B3F87" w:rsidRDefault="001B3F87" w:rsidP="0000482C">
      <w:pPr>
        <w:pStyle w:val="ListParagraph"/>
        <w:numPr>
          <w:ilvl w:val="0"/>
          <w:numId w:val="1"/>
        </w:numPr>
        <w:spacing w:after="0" w:line="360" w:lineRule="auto"/>
        <w:rPr>
          <w:rFonts w:ascii="Arial" w:hAnsi="Arial" w:cs="Arial"/>
          <w:sz w:val="24"/>
          <w:szCs w:val="24"/>
        </w:rPr>
      </w:pPr>
      <w:r w:rsidRPr="001B3F87">
        <w:rPr>
          <w:rFonts w:ascii="Arial" w:hAnsi="Arial" w:cs="Arial"/>
          <w:sz w:val="24"/>
          <w:szCs w:val="24"/>
        </w:rPr>
        <w:t>School are offered drop-in consu</w:t>
      </w:r>
      <w:r>
        <w:rPr>
          <w:rFonts w:ascii="Arial" w:hAnsi="Arial" w:cs="Arial"/>
          <w:sz w:val="24"/>
          <w:szCs w:val="24"/>
        </w:rPr>
        <w:t xml:space="preserve">ltations where class teachers and </w:t>
      </w:r>
      <w:r w:rsidRPr="001B3F87">
        <w:rPr>
          <w:rFonts w:ascii="Arial" w:hAnsi="Arial" w:cs="Arial"/>
          <w:sz w:val="24"/>
          <w:szCs w:val="24"/>
        </w:rPr>
        <w:t xml:space="preserve">parent/carers get the chance to talk </w:t>
      </w:r>
      <w:r>
        <w:rPr>
          <w:rFonts w:ascii="Arial" w:hAnsi="Arial" w:cs="Arial"/>
          <w:sz w:val="24"/>
          <w:szCs w:val="24"/>
        </w:rPr>
        <w:t>th</w:t>
      </w:r>
      <w:r w:rsidRPr="001B3F87">
        <w:rPr>
          <w:rFonts w:ascii="Arial" w:hAnsi="Arial" w:cs="Arial"/>
          <w:sz w:val="24"/>
          <w:szCs w:val="24"/>
        </w:rPr>
        <w:t>r</w:t>
      </w:r>
      <w:r>
        <w:rPr>
          <w:rFonts w:ascii="Arial" w:hAnsi="Arial" w:cs="Arial"/>
          <w:sz w:val="24"/>
          <w:szCs w:val="24"/>
        </w:rPr>
        <w:t>o</w:t>
      </w:r>
      <w:r w:rsidRPr="001B3F87">
        <w:rPr>
          <w:rFonts w:ascii="Arial" w:hAnsi="Arial" w:cs="Arial"/>
          <w:sz w:val="24"/>
          <w:szCs w:val="24"/>
        </w:rPr>
        <w:t xml:space="preserve">ugh concerns and plan practical actions to move situations on. </w:t>
      </w:r>
    </w:p>
    <w:p w:rsidR="001B3F87" w:rsidRDefault="001B3F87" w:rsidP="0000482C">
      <w:pPr>
        <w:pStyle w:val="ListParagraph"/>
        <w:numPr>
          <w:ilvl w:val="0"/>
          <w:numId w:val="1"/>
        </w:numPr>
        <w:spacing w:after="0" w:line="360" w:lineRule="auto"/>
        <w:rPr>
          <w:rFonts w:ascii="Arial" w:hAnsi="Arial" w:cs="Arial"/>
          <w:sz w:val="24"/>
          <w:szCs w:val="24"/>
        </w:rPr>
      </w:pPr>
      <w:r>
        <w:rPr>
          <w:rFonts w:ascii="Arial" w:hAnsi="Arial" w:cs="Arial"/>
          <w:sz w:val="24"/>
          <w:szCs w:val="24"/>
        </w:rPr>
        <w:t xml:space="preserve">Group consultation are offered for the SENCOs in each family of school to work together to devise creative support plans for children and young people </w:t>
      </w:r>
      <w:r w:rsidR="00640372">
        <w:rPr>
          <w:rFonts w:ascii="Arial" w:hAnsi="Arial" w:cs="Arial"/>
          <w:sz w:val="24"/>
          <w:szCs w:val="24"/>
        </w:rPr>
        <w:t xml:space="preserve">(CYP) </w:t>
      </w:r>
      <w:r>
        <w:rPr>
          <w:rFonts w:ascii="Arial" w:hAnsi="Arial" w:cs="Arial"/>
          <w:sz w:val="24"/>
          <w:szCs w:val="24"/>
        </w:rPr>
        <w:t>with more complex needs.</w:t>
      </w:r>
    </w:p>
    <w:p w:rsidR="00F20919" w:rsidRDefault="00640372" w:rsidP="0000482C">
      <w:pPr>
        <w:spacing w:after="0" w:line="360" w:lineRule="auto"/>
        <w:rPr>
          <w:rFonts w:ascii="Arial" w:hAnsi="Arial" w:cs="Arial"/>
          <w:sz w:val="24"/>
          <w:szCs w:val="24"/>
        </w:rPr>
      </w:pPr>
      <w:r>
        <w:rPr>
          <w:rFonts w:ascii="Arial" w:hAnsi="Arial" w:cs="Arial"/>
          <w:sz w:val="24"/>
          <w:szCs w:val="24"/>
        </w:rPr>
        <w:t xml:space="preserve">The idea of using consultations is linked to a conviction that conversations and practical help is more useful and effective than simply report writing (although reports, at times, obviously have their place). </w:t>
      </w:r>
      <w:r w:rsidR="00F20919">
        <w:rPr>
          <w:rFonts w:ascii="Arial" w:hAnsi="Arial" w:cs="Arial"/>
          <w:sz w:val="24"/>
          <w:szCs w:val="24"/>
        </w:rPr>
        <w:t xml:space="preserve">There is agreement that evidence of active EP involvement in the Assess, Plan, Do, Review cycle, shown in review notes, can indicate EP involvement just as well as a written report from an EP. </w:t>
      </w:r>
      <w:r w:rsidR="008B3646">
        <w:rPr>
          <w:rFonts w:ascii="Arial" w:hAnsi="Arial" w:cs="Arial"/>
          <w:sz w:val="24"/>
          <w:szCs w:val="24"/>
        </w:rPr>
        <w:t>Alternative recording methods are also being explored which promote person centred planning.</w:t>
      </w:r>
    </w:p>
    <w:p w:rsidR="008B3646" w:rsidRDefault="008B3646" w:rsidP="0000482C">
      <w:pPr>
        <w:spacing w:after="0" w:line="360" w:lineRule="auto"/>
        <w:rPr>
          <w:rFonts w:ascii="Arial" w:hAnsi="Arial" w:cs="Arial"/>
          <w:sz w:val="24"/>
          <w:szCs w:val="24"/>
        </w:rPr>
      </w:pPr>
      <w:r>
        <w:rPr>
          <w:rFonts w:ascii="Arial" w:hAnsi="Arial" w:cs="Arial"/>
          <w:noProof/>
          <w:sz w:val="24"/>
          <w:szCs w:val="24"/>
          <w:lang w:eastAsia="en-GB"/>
        </w:rPr>
        <w:drawing>
          <wp:inline distT="0" distB="0" distL="0" distR="0" wp14:anchorId="6FD090D4" wp14:editId="2F510CAD">
            <wp:extent cx="4549267" cy="3019425"/>
            <wp:effectExtent l="0" t="0" r="3810" b="0"/>
            <wp:docPr id="1" name="Picture 1" descr="\\shfvpthfps04\home$\SW027096\Pictures\Joshua W 16.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fvpthfps04\home$\SW027096\Pictures\Joshua W 16.1.1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55071" cy="3023277"/>
                    </a:xfrm>
                    <a:prstGeom prst="rect">
                      <a:avLst/>
                    </a:prstGeom>
                    <a:noFill/>
                    <a:ln>
                      <a:noFill/>
                    </a:ln>
                  </pic:spPr>
                </pic:pic>
              </a:graphicData>
            </a:graphic>
          </wp:inline>
        </w:drawing>
      </w:r>
    </w:p>
    <w:p w:rsidR="006962A9" w:rsidRDefault="006962A9" w:rsidP="0000482C">
      <w:pPr>
        <w:spacing w:after="0" w:line="360" w:lineRule="auto"/>
        <w:rPr>
          <w:rFonts w:ascii="Arial" w:hAnsi="Arial" w:cs="Arial"/>
          <w:sz w:val="24"/>
          <w:szCs w:val="24"/>
        </w:rPr>
      </w:pPr>
      <w:r>
        <w:rPr>
          <w:rFonts w:ascii="Arial" w:hAnsi="Arial" w:cs="Arial"/>
          <w:sz w:val="24"/>
          <w:szCs w:val="24"/>
        </w:rPr>
        <w:lastRenderedPageBreak/>
        <w:t>Initial ev</w:t>
      </w:r>
      <w:bookmarkStart w:id="0" w:name="_GoBack"/>
      <w:bookmarkEnd w:id="0"/>
      <w:r>
        <w:rPr>
          <w:rFonts w:ascii="Arial" w:hAnsi="Arial" w:cs="Arial"/>
          <w:sz w:val="24"/>
          <w:szCs w:val="24"/>
        </w:rPr>
        <w:t xml:space="preserve">aluations suggest consultations have been viewed positively. Impact measure have been developed which after one term will provide feedback on whether the conversations </w:t>
      </w:r>
      <w:r w:rsidR="00F20919">
        <w:rPr>
          <w:rFonts w:ascii="Arial" w:hAnsi="Arial" w:cs="Arial"/>
          <w:sz w:val="24"/>
          <w:szCs w:val="24"/>
        </w:rPr>
        <w:t xml:space="preserve">have </w:t>
      </w:r>
      <w:r>
        <w:rPr>
          <w:rFonts w:ascii="Arial" w:hAnsi="Arial" w:cs="Arial"/>
          <w:sz w:val="24"/>
          <w:szCs w:val="24"/>
        </w:rPr>
        <w:t>led to positive changes for CYP, families and teachers</w:t>
      </w:r>
    </w:p>
    <w:p w:rsidR="0000482C" w:rsidRDefault="0000482C" w:rsidP="0000482C">
      <w:pPr>
        <w:spacing w:after="0" w:line="360" w:lineRule="auto"/>
        <w:rPr>
          <w:rFonts w:ascii="Arial" w:hAnsi="Arial" w:cs="Arial"/>
          <w:sz w:val="24"/>
          <w:szCs w:val="24"/>
        </w:rPr>
      </w:pPr>
    </w:p>
    <w:p w:rsidR="002307E8" w:rsidRDefault="00C251E7" w:rsidP="0000482C">
      <w:pPr>
        <w:spacing w:after="0" w:line="360" w:lineRule="auto"/>
        <w:rPr>
          <w:rFonts w:ascii="Arial" w:hAnsi="Arial" w:cs="Arial"/>
          <w:sz w:val="24"/>
          <w:szCs w:val="24"/>
        </w:rPr>
      </w:pPr>
      <w:r>
        <w:rPr>
          <w:rFonts w:ascii="Arial" w:hAnsi="Arial" w:cs="Arial"/>
          <w:sz w:val="24"/>
          <w:szCs w:val="24"/>
        </w:rPr>
        <w:t xml:space="preserve">Our three new Assistant Psychologists have been busy supporting this new ‘active’ approach; leading </w:t>
      </w:r>
      <w:r w:rsidR="005109E5">
        <w:rPr>
          <w:rFonts w:ascii="Arial" w:hAnsi="Arial" w:cs="Arial"/>
          <w:sz w:val="24"/>
          <w:szCs w:val="24"/>
        </w:rPr>
        <w:t xml:space="preserve">intervention </w:t>
      </w:r>
      <w:r>
        <w:rPr>
          <w:rFonts w:ascii="Arial" w:hAnsi="Arial" w:cs="Arial"/>
          <w:sz w:val="24"/>
          <w:szCs w:val="24"/>
        </w:rPr>
        <w:t>groups in schools, developing training materials, conducting focussed observations and supporting research projects.</w:t>
      </w:r>
    </w:p>
    <w:p w:rsidR="0000482C" w:rsidRDefault="0000482C" w:rsidP="0000482C">
      <w:pPr>
        <w:spacing w:after="0" w:line="360" w:lineRule="auto"/>
        <w:rPr>
          <w:rFonts w:ascii="Arial" w:hAnsi="Arial" w:cs="Arial"/>
          <w:b/>
          <w:sz w:val="24"/>
          <w:szCs w:val="24"/>
        </w:rPr>
      </w:pPr>
    </w:p>
    <w:p w:rsidR="00845FAA" w:rsidRPr="00845FAA" w:rsidRDefault="00845FAA" w:rsidP="0000482C">
      <w:pPr>
        <w:spacing w:after="0" w:line="360" w:lineRule="auto"/>
        <w:rPr>
          <w:rFonts w:ascii="Arial" w:hAnsi="Arial" w:cs="Arial"/>
          <w:b/>
          <w:sz w:val="24"/>
          <w:szCs w:val="24"/>
        </w:rPr>
      </w:pPr>
      <w:r w:rsidRPr="00845FAA">
        <w:rPr>
          <w:rFonts w:ascii="Arial" w:hAnsi="Arial" w:cs="Arial"/>
          <w:b/>
          <w:sz w:val="24"/>
          <w:szCs w:val="24"/>
        </w:rPr>
        <w:t>Support for the most vulnerable:</w:t>
      </w:r>
    </w:p>
    <w:p w:rsidR="00D1568D" w:rsidRDefault="00D1568D" w:rsidP="0000482C">
      <w:pPr>
        <w:spacing w:after="0" w:line="360" w:lineRule="auto"/>
        <w:rPr>
          <w:rFonts w:ascii="Arial" w:hAnsi="Arial" w:cs="Arial"/>
          <w:sz w:val="24"/>
          <w:szCs w:val="24"/>
        </w:rPr>
      </w:pPr>
      <w:r>
        <w:rPr>
          <w:rFonts w:ascii="Arial" w:hAnsi="Arial" w:cs="Arial"/>
          <w:sz w:val="24"/>
          <w:szCs w:val="24"/>
        </w:rPr>
        <w:t xml:space="preserve">We continue to provide statutory psychological advice for the local authority. </w:t>
      </w:r>
      <w:r w:rsidR="00640372">
        <w:rPr>
          <w:rFonts w:ascii="Arial" w:hAnsi="Arial" w:cs="Arial"/>
          <w:sz w:val="24"/>
          <w:szCs w:val="24"/>
        </w:rPr>
        <w:t>In addition EP</w:t>
      </w:r>
      <w:r w:rsidR="00A0422B">
        <w:rPr>
          <w:rFonts w:ascii="Arial" w:hAnsi="Arial" w:cs="Arial"/>
          <w:sz w:val="24"/>
          <w:szCs w:val="24"/>
        </w:rPr>
        <w:t>s have completed</w:t>
      </w:r>
      <w:r w:rsidR="00640372">
        <w:rPr>
          <w:rFonts w:ascii="Arial" w:hAnsi="Arial" w:cs="Arial"/>
          <w:sz w:val="24"/>
          <w:szCs w:val="24"/>
        </w:rPr>
        <w:t xml:space="preserve"> planning meeting</w:t>
      </w:r>
      <w:r w:rsidR="00A0422B">
        <w:rPr>
          <w:rFonts w:ascii="Arial" w:hAnsi="Arial" w:cs="Arial"/>
          <w:sz w:val="24"/>
          <w:szCs w:val="24"/>
        </w:rPr>
        <w:t>s</w:t>
      </w:r>
      <w:r w:rsidR="00640372">
        <w:rPr>
          <w:rFonts w:ascii="Arial" w:hAnsi="Arial" w:cs="Arial"/>
          <w:sz w:val="24"/>
          <w:szCs w:val="24"/>
        </w:rPr>
        <w:t xml:space="preserve"> with schools to get an idea of those ‘vulnerable’ CYP who might require EP input. For some this might be reviews of their EHC plans. For others it may be supporting school</w:t>
      </w:r>
      <w:r w:rsidR="00A0422B">
        <w:rPr>
          <w:rFonts w:ascii="Arial" w:hAnsi="Arial" w:cs="Arial"/>
          <w:sz w:val="24"/>
          <w:szCs w:val="24"/>
        </w:rPr>
        <w:t>s</w:t>
      </w:r>
      <w:r w:rsidR="00640372">
        <w:rPr>
          <w:rFonts w:ascii="Arial" w:hAnsi="Arial" w:cs="Arial"/>
          <w:sz w:val="24"/>
          <w:szCs w:val="24"/>
        </w:rPr>
        <w:t xml:space="preserve"> in meet</w:t>
      </w:r>
      <w:r w:rsidR="00A0422B">
        <w:rPr>
          <w:rFonts w:ascii="Arial" w:hAnsi="Arial" w:cs="Arial"/>
          <w:sz w:val="24"/>
          <w:szCs w:val="24"/>
        </w:rPr>
        <w:t>ing the</w:t>
      </w:r>
      <w:r w:rsidR="00640372">
        <w:rPr>
          <w:rFonts w:ascii="Arial" w:hAnsi="Arial" w:cs="Arial"/>
          <w:sz w:val="24"/>
          <w:szCs w:val="24"/>
        </w:rPr>
        <w:t xml:space="preserve"> needs </w:t>
      </w:r>
      <w:r w:rsidR="00A41171">
        <w:rPr>
          <w:rFonts w:ascii="Arial" w:hAnsi="Arial" w:cs="Arial"/>
          <w:sz w:val="24"/>
          <w:szCs w:val="24"/>
        </w:rPr>
        <w:t>of</w:t>
      </w:r>
      <w:r w:rsidR="00640372">
        <w:rPr>
          <w:rFonts w:ascii="Arial" w:hAnsi="Arial" w:cs="Arial"/>
          <w:sz w:val="24"/>
          <w:szCs w:val="24"/>
        </w:rPr>
        <w:t xml:space="preserve"> child looked after or </w:t>
      </w:r>
      <w:r w:rsidR="00A0422B">
        <w:rPr>
          <w:rFonts w:ascii="Arial" w:hAnsi="Arial" w:cs="Arial"/>
          <w:sz w:val="24"/>
          <w:szCs w:val="24"/>
        </w:rPr>
        <w:t xml:space="preserve">those </w:t>
      </w:r>
      <w:r w:rsidR="00640372">
        <w:rPr>
          <w:rFonts w:ascii="Arial" w:hAnsi="Arial" w:cs="Arial"/>
          <w:sz w:val="24"/>
          <w:szCs w:val="24"/>
        </w:rPr>
        <w:t xml:space="preserve">at risk of exclusion. </w:t>
      </w:r>
      <w:r w:rsidR="00CC5662">
        <w:rPr>
          <w:rFonts w:ascii="Arial" w:hAnsi="Arial" w:cs="Arial"/>
          <w:sz w:val="24"/>
          <w:szCs w:val="24"/>
        </w:rPr>
        <w:t>It is intended that closer links with the early help provided by MAST will ensure that we develop more integrated services.</w:t>
      </w:r>
    </w:p>
    <w:p w:rsidR="0000482C" w:rsidRDefault="0000482C" w:rsidP="0000482C">
      <w:pPr>
        <w:spacing w:after="0" w:line="360" w:lineRule="auto"/>
        <w:rPr>
          <w:rFonts w:ascii="Arial" w:hAnsi="Arial" w:cs="Arial"/>
          <w:b/>
          <w:sz w:val="24"/>
          <w:szCs w:val="24"/>
        </w:rPr>
      </w:pPr>
    </w:p>
    <w:p w:rsidR="00845FAA" w:rsidRPr="00845FAA" w:rsidRDefault="00845FAA" w:rsidP="0000482C">
      <w:pPr>
        <w:spacing w:after="0" w:line="360" w:lineRule="auto"/>
        <w:rPr>
          <w:rFonts w:ascii="Arial" w:hAnsi="Arial" w:cs="Arial"/>
          <w:b/>
          <w:sz w:val="24"/>
          <w:szCs w:val="24"/>
        </w:rPr>
      </w:pPr>
      <w:r w:rsidRPr="00845FAA">
        <w:rPr>
          <w:rFonts w:ascii="Arial" w:hAnsi="Arial" w:cs="Arial"/>
          <w:b/>
          <w:sz w:val="24"/>
          <w:szCs w:val="24"/>
        </w:rPr>
        <w:t>Locality working:</w:t>
      </w:r>
    </w:p>
    <w:p w:rsidR="00A0422B" w:rsidRDefault="00122027" w:rsidP="0000482C">
      <w:pPr>
        <w:spacing w:after="0" w:line="360" w:lineRule="auto"/>
        <w:rPr>
          <w:rFonts w:ascii="Arial" w:hAnsi="Arial" w:cs="Arial"/>
          <w:sz w:val="24"/>
          <w:szCs w:val="24"/>
        </w:rPr>
      </w:pPr>
      <w:r>
        <w:rPr>
          <w:rFonts w:ascii="Arial" w:hAnsi="Arial" w:cs="Arial"/>
          <w:sz w:val="24"/>
          <w:szCs w:val="24"/>
        </w:rPr>
        <w:t xml:space="preserve">All localities have their own small team of EPs who work in their area. </w:t>
      </w:r>
      <w:r w:rsidR="00CC5662">
        <w:rPr>
          <w:rFonts w:ascii="Arial" w:hAnsi="Arial" w:cs="Arial"/>
          <w:sz w:val="24"/>
          <w:szCs w:val="24"/>
        </w:rPr>
        <w:t xml:space="preserve">This team is part of the local inclusion workforce which is responsible for helping schools to identify and meet needs. </w:t>
      </w:r>
      <w:r w:rsidR="00A0422B">
        <w:rPr>
          <w:rFonts w:ascii="Arial" w:hAnsi="Arial" w:cs="Arial"/>
          <w:sz w:val="24"/>
          <w:szCs w:val="24"/>
        </w:rPr>
        <w:t>Examples of current practice have included:</w:t>
      </w:r>
    </w:p>
    <w:p w:rsidR="00A0422B" w:rsidRDefault="00A0422B" w:rsidP="0000482C">
      <w:pPr>
        <w:pStyle w:val="ListParagraph"/>
        <w:numPr>
          <w:ilvl w:val="0"/>
          <w:numId w:val="2"/>
        </w:numPr>
        <w:spacing w:after="0" w:line="360" w:lineRule="auto"/>
        <w:rPr>
          <w:rFonts w:ascii="Arial" w:hAnsi="Arial" w:cs="Arial"/>
          <w:sz w:val="24"/>
          <w:szCs w:val="24"/>
        </w:rPr>
      </w:pPr>
      <w:r w:rsidRPr="00A0422B">
        <w:rPr>
          <w:rFonts w:ascii="Arial" w:hAnsi="Arial" w:cs="Arial"/>
          <w:sz w:val="24"/>
          <w:szCs w:val="24"/>
        </w:rPr>
        <w:t>Supporting schools in the moderation of Sheffield Support Grid decision</w:t>
      </w:r>
      <w:r w:rsidR="00C63DB6">
        <w:rPr>
          <w:rFonts w:ascii="Arial" w:hAnsi="Arial" w:cs="Arial"/>
          <w:sz w:val="24"/>
          <w:szCs w:val="24"/>
        </w:rPr>
        <w:t>s</w:t>
      </w:r>
    </w:p>
    <w:p w:rsidR="00BD53A8" w:rsidRDefault="00BD53A8" w:rsidP="0000482C">
      <w:pPr>
        <w:pStyle w:val="ListParagraph"/>
        <w:numPr>
          <w:ilvl w:val="0"/>
          <w:numId w:val="2"/>
        </w:numPr>
        <w:spacing w:after="0" w:line="360" w:lineRule="auto"/>
        <w:rPr>
          <w:rFonts w:ascii="Arial" w:hAnsi="Arial" w:cs="Arial"/>
          <w:sz w:val="24"/>
          <w:szCs w:val="24"/>
        </w:rPr>
      </w:pPr>
      <w:r>
        <w:rPr>
          <w:rFonts w:ascii="Arial" w:hAnsi="Arial" w:cs="Arial"/>
          <w:sz w:val="24"/>
          <w:szCs w:val="24"/>
        </w:rPr>
        <w:t xml:space="preserve">Contributing to locality SENCo forums </w:t>
      </w:r>
      <w:r w:rsidR="00C45545">
        <w:rPr>
          <w:rFonts w:ascii="Arial" w:hAnsi="Arial" w:cs="Arial"/>
          <w:sz w:val="24"/>
          <w:szCs w:val="24"/>
        </w:rPr>
        <w:t>in the majority of localities</w:t>
      </w:r>
    </w:p>
    <w:p w:rsidR="00845FAA" w:rsidRDefault="00845FAA" w:rsidP="0000482C">
      <w:pPr>
        <w:pStyle w:val="ListParagraph"/>
        <w:numPr>
          <w:ilvl w:val="0"/>
          <w:numId w:val="2"/>
        </w:numPr>
        <w:spacing w:after="0" w:line="360" w:lineRule="auto"/>
        <w:rPr>
          <w:rFonts w:ascii="Arial" w:hAnsi="Arial" w:cs="Arial"/>
          <w:sz w:val="24"/>
          <w:szCs w:val="24"/>
        </w:rPr>
      </w:pPr>
      <w:r>
        <w:rPr>
          <w:rFonts w:ascii="Arial" w:hAnsi="Arial" w:cs="Arial"/>
          <w:sz w:val="24"/>
          <w:szCs w:val="24"/>
        </w:rPr>
        <w:t>Participating in agree to assess decisions in locality D</w:t>
      </w:r>
    </w:p>
    <w:p w:rsidR="00A0422B" w:rsidRDefault="00A0422B" w:rsidP="0000482C">
      <w:pPr>
        <w:pStyle w:val="ListParagraph"/>
        <w:numPr>
          <w:ilvl w:val="0"/>
          <w:numId w:val="2"/>
        </w:numPr>
        <w:spacing w:after="0" w:line="360" w:lineRule="auto"/>
        <w:rPr>
          <w:rFonts w:ascii="Arial" w:hAnsi="Arial" w:cs="Arial"/>
          <w:sz w:val="24"/>
          <w:szCs w:val="24"/>
        </w:rPr>
      </w:pPr>
      <w:r w:rsidRPr="00A0422B">
        <w:rPr>
          <w:rFonts w:ascii="Arial" w:hAnsi="Arial" w:cs="Arial"/>
          <w:sz w:val="24"/>
          <w:szCs w:val="24"/>
        </w:rPr>
        <w:t xml:space="preserve">Devising a programme of activities </w:t>
      </w:r>
      <w:r w:rsidR="00A41171">
        <w:rPr>
          <w:rFonts w:ascii="Arial" w:hAnsi="Arial" w:cs="Arial"/>
          <w:sz w:val="24"/>
          <w:szCs w:val="24"/>
        </w:rPr>
        <w:t>linked to</w:t>
      </w:r>
      <w:r>
        <w:rPr>
          <w:rFonts w:ascii="Arial" w:hAnsi="Arial" w:cs="Arial"/>
          <w:sz w:val="24"/>
          <w:szCs w:val="24"/>
        </w:rPr>
        <w:t xml:space="preserve"> l</w:t>
      </w:r>
      <w:r w:rsidR="00A41171">
        <w:rPr>
          <w:rFonts w:ascii="Arial" w:hAnsi="Arial" w:cs="Arial"/>
          <w:sz w:val="24"/>
          <w:szCs w:val="24"/>
        </w:rPr>
        <w:t>ocality C’s</w:t>
      </w:r>
      <w:r>
        <w:rPr>
          <w:rFonts w:ascii="Arial" w:hAnsi="Arial" w:cs="Arial"/>
          <w:sz w:val="24"/>
          <w:szCs w:val="24"/>
        </w:rPr>
        <w:t xml:space="preserve"> wish to develop a network of leads for autism in each school. This involved focus groups </w:t>
      </w:r>
      <w:r w:rsidRPr="00A0422B">
        <w:rPr>
          <w:rFonts w:ascii="Arial" w:hAnsi="Arial" w:cs="Arial"/>
          <w:sz w:val="24"/>
          <w:szCs w:val="24"/>
        </w:rPr>
        <w:t>to identify training needs and offering training alongside</w:t>
      </w:r>
      <w:r>
        <w:rPr>
          <w:rFonts w:ascii="Arial" w:hAnsi="Arial" w:cs="Arial"/>
          <w:sz w:val="24"/>
          <w:szCs w:val="24"/>
        </w:rPr>
        <w:t xml:space="preserve"> </w:t>
      </w:r>
      <w:r w:rsidRPr="00A0422B">
        <w:rPr>
          <w:rFonts w:ascii="Arial" w:hAnsi="Arial" w:cs="Arial"/>
          <w:sz w:val="24"/>
          <w:szCs w:val="24"/>
        </w:rPr>
        <w:t>autism team colleagues</w:t>
      </w:r>
      <w:r>
        <w:rPr>
          <w:rFonts w:ascii="Arial" w:hAnsi="Arial" w:cs="Arial"/>
          <w:sz w:val="24"/>
          <w:szCs w:val="24"/>
        </w:rPr>
        <w:t>.</w:t>
      </w:r>
    </w:p>
    <w:p w:rsidR="00845FAA" w:rsidRDefault="00845FAA" w:rsidP="0000482C">
      <w:pPr>
        <w:pStyle w:val="ListParagraph"/>
        <w:numPr>
          <w:ilvl w:val="0"/>
          <w:numId w:val="2"/>
        </w:numPr>
        <w:spacing w:after="0" w:line="360" w:lineRule="auto"/>
        <w:rPr>
          <w:rFonts w:ascii="Arial" w:hAnsi="Arial" w:cs="Arial"/>
          <w:sz w:val="24"/>
          <w:szCs w:val="24"/>
        </w:rPr>
      </w:pPr>
      <w:r>
        <w:rPr>
          <w:rFonts w:ascii="Arial" w:hAnsi="Arial" w:cs="Arial"/>
          <w:sz w:val="24"/>
          <w:szCs w:val="24"/>
        </w:rPr>
        <w:t>Providing Lego therapy training in localities B and C.</w:t>
      </w:r>
    </w:p>
    <w:p w:rsidR="00C45545" w:rsidRDefault="00C45545" w:rsidP="0000482C">
      <w:pPr>
        <w:pStyle w:val="ListParagraph"/>
        <w:numPr>
          <w:ilvl w:val="0"/>
          <w:numId w:val="2"/>
        </w:numPr>
        <w:spacing w:after="0" w:line="360" w:lineRule="auto"/>
        <w:rPr>
          <w:rFonts w:ascii="Arial" w:hAnsi="Arial" w:cs="Arial"/>
          <w:sz w:val="24"/>
          <w:szCs w:val="24"/>
        </w:rPr>
      </w:pPr>
      <w:r>
        <w:rPr>
          <w:rFonts w:ascii="Arial" w:hAnsi="Arial" w:cs="Arial"/>
          <w:sz w:val="24"/>
          <w:szCs w:val="24"/>
        </w:rPr>
        <w:t xml:space="preserve">Setting up and evaluating the ‘Friends’ intervention, which promotes wellbeing and emotional </w:t>
      </w:r>
      <w:r w:rsidR="002307E8">
        <w:rPr>
          <w:rFonts w:ascii="Arial" w:hAnsi="Arial" w:cs="Arial"/>
          <w:sz w:val="24"/>
          <w:szCs w:val="24"/>
        </w:rPr>
        <w:t>regulation</w:t>
      </w:r>
      <w:r>
        <w:rPr>
          <w:rFonts w:ascii="Arial" w:hAnsi="Arial" w:cs="Arial"/>
          <w:sz w:val="24"/>
          <w:szCs w:val="24"/>
        </w:rPr>
        <w:t xml:space="preserve">, in several localities. </w:t>
      </w:r>
    </w:p>
    <w:p w:rsidR="0000482C" w:rsidRDefault="0000482C" w:rsidP="0000482C">
      <w:pPr>
        <w:spacing w:after="0" w:line="360" w:lineRule="auto"/>
        <w:rPr>
          <w:rFonts w:ascii="Arial" w:hAnsi="Arial" w:cs="Arial"/>
          <w:b/>
          <w:sz w:val="24"/>
          <w:szCs w:val="24"/>
        </w:rPr>
      </w:pPr>
    </w:p>
    <w:p w:rsidR="00023148" w:rsidRDefault="00A404CB" w:rsidP="0000482C">
      <w:pPr>
        <w:spacing w:after="0" w:line="360" w:lineRule="auto"/>
        <w:rPr>
          <w:rFonts w:ascii="Arial" w:hAnsi="Arial" w:cs="Arial"/>
          <w:b/>
          <w:sz w:val="24"/>
          <w:szCs w:val="24"/>
        </w:rPr>
      </w:pPr>
      <w:r>
        <w:rPr>
          <w:rFonts w:ascii="Arial" w:hAnsi="Arial" w:cs="Arial"/>
          <w:b/>
          <w:sz w:val="24"/>
          <w:szCs w:val="24"/>
        </w:rPr>
        <w:t>Autism and Social Emotional and Mental Health</w:t>
      </w:r>
      <w:r w:rsidR="00023148" w:rsidRPr="00023148">
        <w:rPr>
          <w:rFonts w:ascii="Arial" w:hAnsi="Arial" w:cs="Arial"/>
          <w:b/>
          <w:sz w:val="24"/>
          <w:szCs w:val="24"/>
        </w:rPr>
        <w:t>:</w:t>
      </w:r>
    </w:p>
    <w:p w:rsidR="00C45545" w:rsidRDefault="001A41FD" w:rsidP="0000482C">
      <w:pPr>
        <w:spacing w:after="0" w:line="360" w:lineRule="auto"/>
        <w:rPr>
          <w:rFonts w:ascii="Arial" w:hAnsi="Arial" w:cs="Arial"/>
          <w:sz w:val="24"/>
          <w:szCs w:val="24"/>
        </w:rPr>
      </w:pPr>
      <w:r>
        <w:rPr>
          <w:rFonts w:ascii="Arial" w:hAnsi="Arial" w:cs="Arial"/>
          <w:sz w:val="24"/>
          <w:szCs w:val="24"/>
        </w:rPr>
        <w:t xml:space="preserve">We continue to be busy supporting schools to find alternatives to exclusions. </w:t>
      </w:r>
      <w:r w:rsidR="00A404CB">
        <w:rPr>
          <w:rFonts w:ascii="Arial" w:hAnsi="Arial" w:cs="Arial"/>
          <w:sz w:val="24"/>
          <w:szCs w:val="24"/>
        </w:rPr>
        <w:t xml:space="preserve">Our senior lead for </w:t>
      </w:r>
      <w:r w:rsidR="00A404CB" w:rsidRPr="00A404CB">
        <w:rPr>
          <w:rFonts w:ascii="Arial" w:hAnsi="Arial" w:cs="Arial"/>
          <w:sz w:val="24"/>
          <w:szCs w:val="24"/>
        </w:rPr>
        <w:t>Social Emotional and Mental Health</w:t>
      </w:r>
      <w:r w:rsidR="00A404CB">
        <w:rPr>
          <w:rFonts w:ascii="Arial" w:hAnsi="Arial" w:cs="Arial"/>
          <w:sz w:val="24"/>
          <w:szCs w:val="24"/>
        </w:rPr>
        <w:t xml:space="preserve"> has worked to develop and </w:t>
      </w:r>
      <w:r w:rsidR="00A404CB">
        <w:rPr>
          <w:rFonts w:ascii="Arial" w:hAnsi="Arial" w:cs="Arial"/>
          <w:sz w:val="24"/>
          <w:szCs w:val="24"/>
        </w:rPr>
        <w:lastRenderedPageBreak/>
        <w:t>evaluate the Bumble Bee intervention offered by the Sheffield Inclusion Centre.</w:t>
      </w:r>
      <w:r w:rsidR="006F0F98">
        <w:rPr>
          <w:rFonts w:ascii="Arial" w:hAnsi="Arial" w:cs="Arial"/>
          <w:sz w:val="24"/>
          <w:szCs w:val="24"/>
        </w:rPr>
        <w:t xml:space="preserve"> This has demonstrated the relevance and effectiveness of nurture based approaches.</w:t>
      </w:r>
      <w:r>
        <w:rPr>
          <w:rFonts w:ascii="Arial" w:hAnsi="Arial" w:cs="Arial"/>
          <w:sz w:val="24"/>
          <w:szCs w:val="24"/>
        </w:rPr>
        <w:t xml:space="preserve"> </w:t>
      </w:r>
    </w:p>
    <w:p w:rsidR="00C45545" w:rsidRDefault="00C45545" w:rsidP="0000482C">
      <w:pPr>
        <w:spacing w:after="0" w:line="360" w:lineRule="auto"/>
        <w:rPr>
          <w:rFonts w:ascii="Arial" w:hAnsi="Arial" w:cs="Arial"/>
          <w:sz w:val="24"/>
          <w:szCs w:val="24"/>
        </w:rPr>
      </w:pPr>
      <w:r>
        <w:rPr>
          <w:rFonts w:ascii="Arial" w:hAnsi="Arial" w:cs="Arial"/>
          <w:sz w:val="24"/>
          <w:szCs w:val="24"/>
        </w:rPr>
        <w:t xml:space="preserve">We intend to identify a mental health lead EP in each locality. This role will link with the </w:t>
      </w:r>
      <w:r w:rsidR="00CC5662">
        <w:rPr>
          <w:rFonts w:ascii="Arial" w:hAnsi="Arial" w:cs="Arial"/>
          <w:sz w:val="24"/>
          <w:szCs w:val="24"/>
        </w:rPr>
        <w:t>development</w:t>
      </w:r>
      <w:r>
        <w:rPr>
          <w:rFonts w:ascii="Arial" w:hAnsi="Arial" w:cs="Arial"/>
          <w:sz w:val="24"/>
          <w:szCs w:val="24"/>
        </w:rPr>
        <w:t xml:space="preserve"> of the Healthy Minds programme which aims to provide better </w:t>
      </w:r>
      <w:r w:rsidR="00CC5662">
        <w:rPr>
          <w:rFonts w:ascii="Arial" w:hAnsi="Arial" w:cs="Arial"/>
          <w:sz w:val="24"/>
          <w:szCs w:val="24"/>
        </w:rPr>
        <w:t>mental health support to schools</w:t>
      </w:r>
      <w:r>
        <w:rPr>
          <w:rFonts w:ascii="Arial" w:hAnsi="Arial" w:cs="Arial"/>
          <w:sz w:val="24"/>
          <w:szCs w:val="24"/>
        </w:rPr>
        <w:t>.</w:t>
      </w:r>
    </w:p>
    <w:p w:rsidR="0000482C" w:rsidRDefault="0000482C" w:rsidP="0000482C">
      <w:pPr>
        <w:spacing w:after="0" w:line="360" w:lineRule="auto"/>
        <w:rPr>
          <w:rFonts w:ascii="Arial" w:hAnsi="Arial" w:cs="Arial"/>
          <w:sz w:val="24"/>
          <w:szCs w:val="24"/>
        </w:rPr>
      </w:pPr>
    </w:p>
    <w:p w:rsidR="006962A9" w:rsidRPr="00B95904" w:rsidRDefault="002307E8" w:rsidP="0000482C">
      <w:pPr>
        <w:spacing w:after="0" w:line="360" w:lineRule="auto"/>
        <w:rPr>
          <w:rFonts w:ascii="Arial" w:hAnsi="Arial" w:cs="Arial"/>
          <w:sz w:val="24"/>
          <w:szCs w:val="24"/>
        </w:rPr>
      </w:pPr>
      <w:r>
        <w:rPr>
          <w:rFonts w:ascii="Arial" w:hAnsi="Arial" w:cs="Arial"/>
          <w:sz w:val="24"/>
          <w:szCs w:val="24"/>
        </w:rPr>
        <w:t>Autism has emerged as a strategic focus in several localities as noted above. Our senior lead for Autism has been busy developing the use of Autism Education Trust materials across the city.</w:t>
      </w:r>
    </w:p>
    <w:p w:rsidR="00023148" w:rsidRPr="00023148" w:rsidRDefault="00023148" w:rsidP="0000482C">
      <w:pPr>
        <w:spacing w:after="0" w:line="360" w:lineRule="auto"/>
        <w:rPr>
          <w:rFonts w:ascii="Arial" w:hAnsi="Arial" w:cs="Arial"/>
          <w:sz w:val="24"/>
          <w:szCs w:val="24"/>
        </w:rPr>
      </w:pPr>
    </w:p>
    <w:sectPr w:rsidR="00023148" w:rsidRPr="000231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52E84"/>
    <w:multiLevelType w:val="hybridMultilevel"/>
    <w:tmpl w:val="2FC6217A"/>
    <w:lvl w:ilvl="0" w:tplc="66DA415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C97C5D"/>
    <w:multiLevelType w:val="hybridMultilevel"/>
    <w:tmpl w:val="D3F876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F87"/>
    <w:rsid w:val="0000482C"/>
    <w:rsid w:val="00023148"/>
    <w:rsid w:val="00122027"/>
    <w:rsid w:val="00194353"/>
    <w:rsid w:val="001A41FD"/>
    <w:rsid w:val="001B3F87"/>
    <w:rsid w:val="001C170C"/>
    <w:rsid w:val="002307E8"/>
    <w:rsid w:val="003D031A"/>
    <w:rsid w:val="004120BE"/>
    <w:rsid w:val="005109E5"/>
    <w:rsid w:val="00640372"/>
    <w:rsid w:val="006962A9"/>
    <w:rsid w:val="006F0F98"/>
    <w:rsid w:val="00836A88"/>
    <w:rsid w:val="00845FAA"/>
    <w:rsid w:val="008B3646"/>
    <w:rsid w:val="00A0422B"/>
    <w:rsid w:val="00A404CB"/>
    <w:rsid w:val="00A41171"/>
    <w:rsid w:val="00B44C9B"/>
    <w:rsid w:val="00B95904"/>
    <w:rsid w:val="00BC47E9"/>
    <w:rsid w:val="00BD53A8"/>
    <w:rsid w:val="00C251E7"/>
    <w:rsid w:val="00C45545"/>
    <w:rsid w:val="00C63DB6"/>
    <w:rsid w:val="00CC5662"/>
    <w:rsid w:val="00D1568D"/>
    <w:rsid w:val="00F20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F87"/>
    <w:pPr>
      <w:ind w:left="720"/>
      <w:contextualSpacing/>
    </w:pPr>
  </w:style>
  <w:style w:type="paragraph" w:styleId="BalloonText">
    <w:name w:val="Balloon Text"/>
    <w:basedOn w:val="Normal"/>
    <w:link w:val="BalloonTextChar"/>
    <w:uiPriority w:val="99"/>
    <w:semiHidden/>
    <w:unhideWhenUsed/>
    <w:rsid w:val="00230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7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F87"/>
    <w:pPr>
      <w:ind w:left="720"/>
      <w:contextualSpacing/>
    </w:pPr>
  </w:style>
  <w:style w:type="paragraph" w:styleId="BalloonText">
    <w:name w:val="Balloon Text"/>
    <w:basedOn w:val="Normal"/>
    <w:link w:val="BalloonTextChar"/>
    <w:uiPriority w:val="99"/>
    <w:semiHidden/>
    <w:unhideWhenUsed/>
    <w:rsid w:val="00230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7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Stuart (CYPD)</dc:creator>
  <cp:lastModifiedBy>Featherstone John</cp:lastModifiedBy>
  <cp:revision>25</cp:revision>
  <cp:lastPrinted>2017-01-24T16:56:00Z</cp:lastPrinted>
  <dcterms:created xsi:type="dcterms:W3CDTF">2017-01-24T15:28:00Z</dcterms:created>
  <dcterms:modified xsi:type="dcterms:W3CDTF">2017-01-31T14:39:00Z</dcterms:modified>
</cp:coreProperties>
</file>